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1739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17390" w:rsidRPr="00717390">
        <w:rPr>
          <w:rFonts w:asciiTheme="majorHAnsi" w:hAnsiTheme="majorHAnsi" w:cs="Arial"/>
          <w:b/>
        </w:rPr>
        <w:t>Конкурс для воспитателей и специалистов ДОУ «Лучший конспект организованной образовательной деятельности»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717390" w:rsidRDefault="00717390" w:rsidP="004B4D2C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Частное дошкольное образовательное учреждение</w:t>
            </w:r>
          </w:p>
          <w:p w:rsidR="00717390" w:rsidRDefault="00717390" w:rsidP="004B4D2C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Детский сад №174 открытого акционерного общества</w:t>
            </w:r>
          </w:p>
          <w:p w:rsidR="00717390" w:rsidRDefault="00717390" w:rsidP="004B4D2C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«Российские железные дороги»</w:t>
            </w:r>
          </w:p>
          <w:p w:rsidR="00A41A57" w:rsidRPr="00FD51EB" w:rsidRDefault="00717390" w:rsidP="004B4D2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Г. Новокузнецк</w:t>
            </w:r>
          </w:p>
        </w:tc>
        <w:tc>
          <w:tcPr>
            <w:tcW w:w="3710" w:type="dxa"/>
          </w:tcPr>
          <w:p w:rsidR="00202519" w:rsidRPr="00FD51EB" w:rsidRDefault="00717390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Шипина Ирина Дмитриевна</w:t>
            </w:r>
          </w:p>
        </w:tc>
        <w:tc>
          <w:tcPr>
            <w:tcW w:w="2286" w:type="dxa"/>
          </w:tcPr>
          <w:p w:rsidR="00A41A57" w:rsidRPr="00FD51EB" w:rsidRDefault="00EE52BD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717390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3DBA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5DD8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A4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D2C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7AF8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17390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1FA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2B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A610-8DED-4479-95CD-ACE74032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266</cp:revision>
  <dcterms:created xsi:type="dcterms:W3CDTF">2016-12-03T05:02:00Z</dcterms:created>
  <dcterms:modified xsi:type="dcterms:W3CDTF">2021-09-06T10:32:00Z</dcterms:modified>
</cp:coreProperties>
</file>