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16E43" w:rsidRPr="00911E15">
        <w:rPr>
          <w:rFonts w:ascii="Cambria" w:hAnsi="Cambria" w:cs="Arial"/>
          <w:b/>
          <w:sz w:val="24"/>
          <w:szCs w:val="24"/>
        </w:rPr>
        <w:t>Педагогическое творчество воспитателя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D16E43" w:rsidP="00EA112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 ДОУ «Детский сад №241»,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666E" w:rsidRDefault="00D16E43" w:rsidP="00EA11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Герасимова Светлана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4FC4-749D-477F-A724-6BAF805D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375</cp:revision>
  <dcterms:created xsi:type="dcterms:W3CDTF">2014-07-03T15:28:00Z</dcterms:created>
  <dcterms:modified xsi:type="dcterms:W3CDTF">2022-07-29T09:10:00Z</dcterms:modified>
</cp:coreProperties>
</file>