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14E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14EEF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14EEF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14E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14E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14EE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63000A">
        <w:rPr>
          <w:rFonts w:asciiTheme="minorHAnsi" w:hAnsiTheme="minorHAnsi" w:cstheme="minorHAnsi"/>
          <w:b/>
        </w:rPr>
        <w:t>от 2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14EEF" w:rsidRPr="00214EE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Информационно-коммуникационные технологии (ИКТ) в дошкольном образовании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944D76" w:rsidRPr="00214EEF" w:rsidRDefault="00214EEF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14EEF">
              <w:rPr>
                <w:rFonts w:cstheme="minorHAnsi"/>
                <w:b/>
                <w:sz w:val="24"/>
                <w:szCs w:val="24"/>
              </w:rPr>
              <w:t>МОУ «Детский сад №16 г. Волгоград»</w:t>
            </w:r>
          </w:p>
        </w:tc>
        <w:tc>
          <w:tcPr>
            <w:tcW w:w="3510" w:type="dxa"/>
            <w:shd w:val="clear" w:color="auto" w:fill="FFFFFF" w:themeFill="background1"/>
          </w:tcPr>
          <w:p w:rsidR="006B1236" w:rsidRPr="00214EEF" w:rsidRDefault="00214EEF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14EEF">
              <w:rPr>
                <w:rFonts w:cstheme="minorHAnsi"/>
                <w:b/>
                <w:sz w:val="24"/>
                <w:szCs w:val="24"/>
              </w:rPr>
              <w:t>Воловатова</w:t>
            </w:r>
            <w:proofErr w:type="spellEnd"/>
            <w:r w:rsidRPr="00214EEF">
              <w:rPr>
                <w:rFonts w:cstheme="minorHAnsi"/>
                <w:b/>
                <w:sz w:val="24"/>
                <w:szCs w:val="24"/>
              </w:rPr>
              <w:t xml:space="preserve"> Елена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4EEF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3EFF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B5876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495"/>
    <w:rsid w:val="006A2BD4"/>
    <w:rsid w:val="006A358C"/>
    <w:rsid w:val="006A6E55"/>
    <w:rsid w:val="006B046A"/>
    <w:rsid w:val="006B0AD4"/>
    <w:rsid w:val="006B1236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0A5B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275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8A7C4-2EDC-4ED8-BF75-2E4427899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875</cp:revision>
  <dcterms:created xsi:type="dcterms:W3CDTF">2014-07-03T15:28:00Z</dcterms:created>
  <dcterms:modified xsi:type="dcterms:W3CDTF">2024-07-08T06:51:00Z</dcterms:modified>
</cp:coreProperties>
</file>