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035D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035DC" w:rsidRPr="005035DC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для воспитателей и специалистов ДОУ «Художественно-эстетическое развитие в условиях реализации ФГОС»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035DC" w:rsidRDefault="005035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35DC">
              <w:rPr>
                <w:rFonts w:asciiTheme="majorHAnsi" w:hAnsiTheme="majorHAnsi" w:cstheme="minorHAnsi"/>
                <w:sz w:val="20"/>
                <w:szCs w:val="20"/>
              </w:rPr>
              <w:t>МБДОУ «Детский  сад №1», г.Череповец</w:t>
            </w:r>
          </w:p>
        </w:tc>
        <w:tc>
          <w:tcPr>
            <w:tcW w:w="3951" w:type="dxa"/>
          </w:tcPr>
          <w:p w:rsidR="00A41A57" w:rsidRPr="005035DC" w:rsidRDefault="005035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35DC">
              <w:rPr>
                <w:rFonts w:asciiTheme="majorHAnsi" w:hAnsiTheme="majorHAnsi" w:cstheme="minorHAnsi"/>
                <w:sz w:val="20"/>
                <w:szCs w:val="20"/>
              </w:rPr>
              <w:t>Мартиросян  Татьяна  Петровна</w:t>
            </w:r>
          </w:p>
        </w:tc>
        <w:tc>
          <w:tcPr>
            <w:tcW w:w="2393" w:type="dxa"/>
          </w:tcPr>
          <w:p w:rsidR="00A41A57" w:rsidRPr="005035DC" w:rsidRDefault="005035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35D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016B5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162D4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9F9A-3152-4580-BABB-0F260F98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2020-07-08T09:31:00Z</dcterms:modified>
</cp:coreProperties>
</file>