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E0232">
        <w:rPr>
          <w:rFonts w:asciiTheme="minorHAnsi" w:hAnsiTheme="minorHAnsi" w:cstheme="minorHAnsi"/>
          <w:b/>
          <w:sz w:val="20"/>
          <w:szCs w:val="20"/>
        </w:rPr>
        <w:t>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E0232" w:rsidRPr="001E0232">
        <w:rPr>
          <w:rFonts w:asciiTheme="majorHAnsi" w:hAnsiTheme="majorHAnsi" w:cs="Arial"/>
          <w:b/>
        </w:rPr>
        <w:t>Современные образовательные технологии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B65AD" w:rsidRDefault="001E0232" w:rsidP="00AB65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B65AD">
              <w:rPr>
                <w:rFonts w:asciiTheme="majorHAnsi" w:hAnsiTheme="majorHAnsi"/>
                <w:sz w:val="22"/>
                <w:szCs w:val="22"/>
              </w:rPr>
              <w:t>Муниципальное дошкольное образовательное учреждение «Детский сад № 277 Дзержинского района Волгограда»</w:t>
            </w:r>
          </w:p>
        </w:tc>
        <w:tc>
          <w:tcPr>
            <w:tcW w:w="3951" w:type="dxa"/>
          </w:tcPr>
          <w:p w:rsidR="001E0232" w:rsidRPr="00AB65AD" w:rsidRDefault="001E0232" w:rsidP="00AB65AD">
            <w:pPr>
              <w:pStyle w:val="a8"/>
              <w:numPr>
                <w:ilvl w:val="0"/>
                <w:numId w:val="27"/>
              </w:numPr>
              <w:ind w:left="0"/>
              <w:jc w:val="center"/>
              <w:rPr>
                <w:rFonts w:asciiTheme="majorHAnsi" w:hAnsiTheme="majorHAnsi"/>
              </w:rPr>
            </w:pPr>
            <w:r w:rsidRPr="00AB65AD">
              <w:rPr>
                <w:rFonts w:asciiTheme="majorHAnsi" w:hAnsiTheme="majorHAnsi"/>
              </w:rPr>
              <w:t>Харионовская Любовь Анатольевна</w:t>
            </w:r>
          </w:p>
          <w:p w:rsidR="001E0232" w:rsidRPr="00AB65AD" w:rsidRDefault="001E0232" w:rsidP="00AB65AD">
            <w:pPr>
              <w:jc w:val="center"/>
              <w:rPr>
                <w:rFonts w:asciiTheme="majorHAnsi" w:hAnsiTheme="majorHAnsi"/>
              </w:rPr>
            </w:pPr>
          </w:p>
          <w:p w:rsidR="00202519" w:rsidRPr="00AB65AD" w:rsidRDefault="001E0232" w:rsidP="00AB65AD">
            <w:pPr>
              <w:jc w:val="center"/>
              <w:rPr>
                <w:rFonts w:asciiTheme="majorHAnsi" w:hAnsiTheme="majorHAnsi" w:cstheme="minorHAnsi"/>
              </w:rPr>
            </w:pPr>
            <w:r w:rsidRPr="00AB65AD">
              <w:rPr>
                <w:rFonts w:asciiTheme="majorHAnsi" w:hAnsiTheme="majorHAnsi"/>
              </w:rPr>
              <w:t>Кувалдина Инна Николаевна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E023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65AD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0D7B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81D5-7DEA-4A52-AC27-B26D60D5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150</cp:revision>
  <dcterms:created xsi:type="dcterms:W3CDTF">2016-12-03T05:02:00Z</dcterms:created>
  <dcterms:modified xsi:type="dcterms:W3CDTF">2021-06-05T12:55:00Z</dcterms:modified>
</cp:coreProperties>
</file>