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3D37F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D37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D37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E0232">
        <w:rPr>
          <w:rFonts w:asciiTheme="minorHAnsi" w:hAnsiTheme="minorHAnsi" w:cstheme="minorHAnsi"/>
          <w:b/>
          <w:sz w:val="20"/>
          <w:szCs w:val="20"/>
        </w:rPr>
        <w:t>0</w:t>
      </w:r>
      <w:r w:rsidR="000D6468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D6468" w:rsidRPr="000D6468">
        <w:rPr>
          <w:rFonts w:asciiTheme="majorHAnsi" w:hAnsiTheme="majorHAnsi" w:cs="Arial"/>
          <w:b/>
        </w:rPr>
        <w:t>Портфолио педагога профессионального образования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0D6468" w:rsidP="00EA12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ГБПОУ РО «НКПТ И У», Ростовская область, г. Новочеркасск</w:t>
            </w:r>
          </w:p>
        </w:tc>
        <w:tc>
          <w:tcPr>
            <w:tcW w:w="3951" w:type="dxa"/>
          </w:tcPr>
          <w:p w:rsidR="00202519" w:rsidRPr="00AC167D" w:rsidRDefault="000D6468" w:rsidP="00EA121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Богина Елена Юрьевна</w:t>
            </w:r>
          </w:p>
        </w:tc>
        <w:tc>
          <w:tcPr>
            <w:tcW w:w="2393" w:type="dxa"/>
          </w:tcPr>
          <w:p w:rsidR="00A41A57" w:rsidRPr="00AC167D" w:rsidRDefault="00B536E5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D646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450C2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121D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E087-7AE7-4A61-AE4C-ABFE1D0C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156</cp:revision>
  <dcterms:created xsi:type="dcterms:W3CDTF">2016-12-03T05:02:00Z</dcterms:created>
  <dcterms:modified xsi:type="dcterms:W3CDTF">2021-06-05T12:55:00Z</dcterms:modified>
</cp:coreProperties>
</file>