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B4C5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B4C59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D632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D632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D632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D632F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D632F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D632F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8D632F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8D63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D632F" w:rsidRPr="008D632F">
        <w:rPr>
          <w:rFonts w:asciiTheme="minorHAnsi" w:hAnsiTheme="minorHAnsi" w:cstheme="minorHAnsi"/>
          <w:b/>
          <w:i/>
          <w:sz w:val="20"/>
          <w:szCs w:val="20"/>
          <w:u w:val="single"/>
        </w:rPr>
        <w:t>Всероссийский конкурс презентаций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D632F" w:rsidRPr="00213A3D" w:rsidRDefault="008D632F" w:rsidP="008D6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МБОУ «СОШ №11» г. Кемерово</w:t>
            </w:r>
          </w:p>
          <w:p w:rsidR="00A41A57" w:rsidRPr="00EB4C59" w:rsidRDefault="00A41A57" w:rsidP="008D6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D632F" w:rsidRPr="00213A3D" w:rsidRDefault="008D632F" w:rsidP="008D6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Фролова Олеся Викторовна</w:t>
            </w:r>
          </w:p>
          <w:p w:rsidR="00A41A57" w:rsidRPr="00EB4C59" w:rsidRDefault="008D632F" w:rsidP="008D6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Троценко Анастасия Александровна</w:t>
            </w:r>
          </w:p>
        </w:tc>
        <w:tc>
          <w:tcPr>
            <w:tcW w:w="2393" w:type="dxa"/>
          </w:tcPr>
          <w:p w:rsidR="00A41A57" w:rsidRPr="00EB4C59" w:rsidRDefault="008D632F" w:rsidP="008D63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F03FB"/>
    <w:rsid w:val="009F33DC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110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6612-0458-47E4-AC1E-05D166D3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2020-06-08T07:15:00Z</dcterms:modified>
</cp:coreProperties>
</file>