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E788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E7888" w:rsidRPr="00AE7888">
        <w:rPr>
          <w:rFonts w:eastAsia="Calibri" w:cstheme="minorHAnsi"/>
          <w:b/>
          <w:sz w:val="24"/>
          <w:szCs w:val="24"/>
        </w:rPr>
        <w:t>Лучшая студенческая статья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71D74" w:rsidRPr="00171D74" w:rsidRDefault="00171D74" w:rsidP="00171D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1D74">
              <w:rPr>
                <w:rFonts w:cstheme="minorHAnsi"/>
                <w:b/>
                <w:sz w:val="24"/>
                <w:szCs w:val="24"/>
              </w:rPr>
              <w:t>КГБПОУ Красноярский колледж радиоэлектроники и информационных технологий</w:t>
            </w:r>
          </w:p>
          <w:p w:rsidR="002D4D57" w:rsidRPr="00171D74" w:rsidRDefault="00171D74" w:rsidP="00171D7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71D74">
              <w:rPr>
                <w:rFonts w:cstheme="minorHAnsi"/>
                <w:b/>
                <w:sz w:val="24"/>
                <w:szCs w:val="24"/>
              </w:rPr>
              <w:t>г. Красноярск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Default="00171D74" w:rsidP="00171D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1D74">
              <w:rPr>
                <w:rFonts w:cstheme="minorHAnsi"/>
                <w:b/>
                <w:sz w:val="24"/>
                <w:szCs w:val="24"/>
              </w:rPr>
              <w:t>Казанкова Александра Андреевна</w:t>
            </w:r>
            <w:r w:rsidR="00AE7888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AE7888" w:rsidRPr="00AE7888" w:rsidRDefault="00AE7888" w:rsidP="00171D7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E7888">
              <w:rPr>
                <w:rFonts w:cstheme="minorHAnsi"/>
                <w:b/>
                <w:sz w:val="24"/>
                <w:szCs w:val="24"/>
              </w:rPr>
              <w:t>Антонов Константин Дмитриевич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7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C8B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E7888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3851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227B-AE2B-43D3-9B69-4A376288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163</cp:revision>
  <dcterms:created xsi:type="dcterms:W3CDTF">2025-06-29T11:04:00Z</dcterms:created>
  <dcterms:modified xsi:type="dcterms:W3CDTF">2026-04-02T10:14:00Z</dcterms:modified>
</cp:coreProperties>
</file>