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60646" w:rsidRPr="00D6064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60646" w:rsidRDefault="00D60646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60646">
              <w:rPr>
                <w:rFonts w:cstheme="minorHAnsi"/>
                <w:b/>
                <w:sz w:val="24"/>
                <w:szCs w:val="24"/>
              </w:rPr>
              <w:t xml:space="preserve">КГБУ ПОУ Амурский политехнический техникум  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60646" w:rsidRDefault="00D60646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60646">
              <w:rPr>
                <w:rFonts w:cstheme="minorHAnsi"/>
                <w:b/>
                <w:sz w:val="24"/>
                <w:szCs w:val="24"/>
              </w:rPr>
              <w:t xml:space="preserve">Макарова Елена Викторовна, Волков Игорь Александрович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8EB32-D82C-425D-89C4-CB8F347DC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815</cp:revision>
  <dcterms:created xsi:type="dcterms:W3CDTF">2014-07-03T15:28:00Z</dcterms:created>
  <dcterms:modified xsi:type="dcterms:W3CDTF">2024-03-26T11:48:00Z</dcterms:modified>
</cp:coreProperties>
</file>