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E52A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40343" w:rsidRPr="00540343">
        <w:rPr>
          <w:rFonts w:ascii="Cambria" w:hAnsi="Cambria" w:cs="Arial"/>
          <w:b/>
          <w:sz w:val="24"/>
          <w:szCs w:val="24"/>
        </w:rPr>
        <w:t>Азбука безопасности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540343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6301E">
              <w:rPr>
                <w:rFonts w:asciiTheme="majorHAnsi" w:hAnsiTheme="majorHAnsi"/>
              </w:rPr>
              <w:t>МАДОУ «Детский сад №373 комбинированного вида Скворушка» Дзержинского района г. Новосибирска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540343" w:rsidRPr="0036301E" w:rsidRDefault="00540343" w:rsidP="0036301E">
            <w:pPr>
              <w:pStyle w:val="msonormalmrcssattr"/>
              <w:spacing w:before="0" w:beforeAutospacing="0" w:after="0" w:afterAutospacing="0" w:line="202" w:lineRule="atLeast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36301E">
              <w:rPr>
                <w:rFonts w:asciiTheme="majorHAnsi" w:hAnsiTheme="majorHAnsi" w:cs="Calibri"/>
                <w:sz w:val="22"/>
                <w:szCs w:val="22"/>
              </w:rPr>
              <w:t>Кирьянова Елена Адександровна</w:t>
            </w:r>
          </w:p>
          <w:p w:rsidR="00B65AAB" w:rsidRPr="0036301E" w:rsidRDefault="00540343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36301E">
              <w:rPr>
                <w:rFonts w:asciiTheme="majorHAnsi" w:hAnsiTheme="majorHAnsi" w:cs="Calibri"/>
              </w:rPr>
              <w:t>Рогатенко Татьяна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00AC-EFE6-469F-8F0E-324670A9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555</cp:revision>
  <dcterms:created xsi:type="dcterms:W3CDTF">2014-07-03T15:28:00Z</dcterms:created>
  <dcterms:modified xsi:type="dcterms:W3CDTF">2023-04-05T04:52:00Z</dcterms:modified>
</cp:coreProperties>
</file>