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42B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42B08" w:rsidRPr="00742B08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742B0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ГПОАУ АКСЖКХ, Амурская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Благовещенск</w:t>
            </w:r>
          </w:p>
        </w:tc>
        <w:tc>
          <w:tcPr>
            <w:tcW w:w="3710" w:type="dxa"/>
          </w:tcPr>
          <w:p w:rsidR="008B1A08" w:rsidRPr="00905210" w:rsidRDefault="00742B08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C62A2">
              <w:rPr>
                <w:rFonts w:ascii="Times New Roman" w:hAnsi="Times New Roman"/>
                <w:szCs w:val="20"/>
              </w:rPr>
              <w:t>Сторублевцева</w:t>
            </w:r>
            <w:proofErr w:type="spellEnd"/>
            <w:r w:rsidRPr="006C62A2">
              <w:rPr>
                <w:rFonts w:ascii="Times New Roman" w:hAnsi="Times New Roman"/>
                <w:szCs w:val="20"/>
              </w:rPr>
              <w:t xml:space="preserve"> Маргарита Валерьевна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2B08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17F0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E28C-7C5D-4262-AC35-90BF889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2022-04-05T11:15:00Z</dcterms:modified>
</cp:coreProperties>
</file>