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116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E6926" w:rsidRPr="008E6926">
        <w:rPr>
          <w:rFonts w:asciiTheme="majorHAnsi" w:hAnsiTheme="majorHAnsi" w:cs="Arial"/>
          <w:b/>
        </w:rPr>
        <w:t>Лучшая студенческая статья – 2022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8E692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>ФГБУ ПОО ГУОР г. Иркутска</w:t>
            </w:r>
          </w:p>
        </w:tc>
        <w:tc>
          <w:tcPr>
            <w:tcW w:w="3710" w:type="dxa"/>
          </w:tcPr>
          <w:p w:rsidR="008B1A08" w:rsidRPr="00905210" w:rsidRDefault="008E6926" w:rsidP="009755E6">
            <w:pPr>
              <w:jc w:val="center"/>
              <w:rPr>
                <w:rFonts w:asciiTheme="majorHAnsi" w:hAnsiTheme="majorHAnsi" w:cstheme="minorHAnsi"/>
              </w:rPr>
            </w:pPr>
            <w:r>
              <w:t>Юрьева Алёна Александровна, Кравцова Анастасия Максимовна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E692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08B6-302C-46B4-8199-6DBD0E5F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463</cp:revision>
  <dcterms:created xsi:type="dcterms:W3CDTF">2016-12-03T05:02:00Z</dcterms:created>
  <dcterms:modified xsi:type="dcterms:W3CDTF">2022-03-26T11:03:00Z</dcterms:modified>
</cp:coreProperties>
</file>