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0D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0DA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0DA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0D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0D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50DA1">
        <w:rPr>
          <w:rFonts w:asciiTheme="minorHAnsi" w:hAnsiTheme="minorHAnsi" w:cstheme="minorHAnsi"/>
          <w:b/>
        </w:rPr>
        <w:t>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50DA1" w:rsidRPr="00050DA1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050DA1" w:rsidRDefault="00050DA1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50DA1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50DA1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50DA1">
              <w:rPr>
                <w:rFonts w:cstheme="minorHAnsi"/>
                <w:b/>
                <w:sz w:val="24"/>
                <w:szCs w:val="24"/>
              </w:rPr>
              <w:t xml:space="preserve"> «Уральский железнодорожный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1004C5" w:rsidRPr="00050DA1" w:rsidRDefault="00050DA1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50DA1">
              <w:rPr>
                <w:rFonts w:cstheme="minorHAnsi"/>
                <w:b/>
                <w:sz w:val="24"/>
                <w:szCs w:val="24"/>
              </w:rPr>
              <w:t>Свяжина</w:t>
            </w:r>
            <w:proofErr w:type="spellEnd"/>
            <w:r w:rsidRPr="00050DA1">
              <w:rPr>
                <w:rFonts w:cstheme="minorHAnsi"/>
                <w:b/>
                <w:sz w:val="24"/>
                <w:szCs w:val="24"/>
              </w:rPr>
              <w:t xml:space="preserve"> Вероника Андреевна</w:t>
            </w:r>
          </w:p>
          <w:p w:rsidR="00050DA1" w:rsidRPr="00050DA1" w:rsidRDefault="00050DA1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50DA1">
              <w:rPr>
                <w:rFonts w:cstheme="minorHAnsi"/>
                <w:b/>
                <w:sz w:val="24"/>
                <w:szCs w:val="24"/>
              </w:rPr>
              <w:t>Колбина</w:t>
            </w:r>
            <w:proofErr w:type="spellEnd"/>
            <w:r w:rsidRPr="00050DA1">
              <w:rPr>
                <w:rFonts w:cstheme="minorHAnsi"/>
                <w:b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07D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0DA1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837F9-6119-421D-BB7D-63528387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1022</cp:revision>
  <dcterms:created xsi:type="dcterms:W3CDTF">2014-07-03T15:28:00Z</dcterms:created>
  <dcterms:modified xsi:type="dcterms:W3CDTF">2025-03-02T08:10:00Z</dcterms:modified>
</cp:coreProperties>
</file>