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47C2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05.03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47C2F" w:rsidRPr="00547C2F">
        <w:rPr>
          <w:rFonts w:asciiTheme="majorHAnsi" w:hAnsiTheme="majorHAnsi" w:cs="Arial"/>
          <w:b/>
        </w:rPr>
        <w:t>Детско-родительские проекты, как форма социального партнерства детского сада и семьи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547C2F" w:rsidP="00547C2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«ДС №74 «Земляничка»,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Норильск</w:t>
            </w:r>
          </w:p>
        </w:tc>
        <w:tc>
          <w:tcPr>
            <w:tcW w:w="3951" w:type="dxa"/>
          </w:tcPr>
          <w:p w:rsidR="00547C2F" w:rsidRDefault="00547C2F" w:rsidP="00547C2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Лютостанская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Варвара Витальевна</w:t>
            </w:r>
          </w:p>
          <w:p w:rsidR="00202519" w:rsidRPr="00CD6E7A" w:rsidRDefault="00547C2F" w:rsidP="00547C2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Мищенко Наталья Николаевна</w:t>
            </w:r>
          </w:p>
        </w:tc>
        <w:tc>
          <w:tcPr>
            <w:tcW w:w="2393" w:type="dxa"/>
          </w:tcPr>
          <w:p w:rsidR="00A41A57" w:rsidRPr="00CD6E7A" w:rsidRDefault="002935C1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степень (победители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769E3">
        <w:rPr>
          <w:rFonts w:asciiTheme="minorHAnsi" w:hAnsiTheme="minorHAnsi" w:cstheme="minorHAnsi"/>
          <w:b/>
          <w:sz w:val="20"/>
          <w:szCs w:val="20"/>
        </w:rPr>
        <w:t>1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8A4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1CF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5C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0DAF"/>
    <w:rsid w:val="002C64F2"/>
    <w:rsid w:val="002C6628"/>
    <w:rsid w:val="002D0F2E"/>
    <w:rsid w:val="002D3F07"/>
    <w:rsid w:val="002D4711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2C2D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306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3F268D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7C2F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9BC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77354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E1B9F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1EB2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0565F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117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084E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2F19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03F28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3F2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1E2C-2A24-4895-B1B3-F6544EAE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</cp:revision>
  <dcterms:created xsi:type="dcterms:W3CDTF">2016-12-03T05:02:00Z</dcterms:created>
  <dcterms:modified xsi:type="dcterms:W3CDTF">2021-02-26T07:41:00Z</dcterms:modified>
</cp:coreProperties>
</file>