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35AF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35AF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35AF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35AF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35AFE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564C9">
        <w:rPr>
          <w:rFonts w:asciiTheme="minorHAnsi" w:hAnsiTheme="minorHAnsi" w:cstheme="minorHAnsi"/>
          <w:b/>
          <w:sz w:val="20"/>
          <w:szCs w:val="20"/>
        </w:rPr>
        <w:t>5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564C9" w:rsidRPr="007564C9">
        <w:rPr>
          <w:rFonts w:asciiTheme="minorHAnsi" w:hAnsiTheme="minorHAnsi" w:cstheme="minorHAnsi"/>
          <w:b/>
          <w:i/>
          <w:sz w:val="20"/>
          <w:szCs w:val="20"/>
          <w:u w:val="single"/>
        </w:rPr>
        <w:t>Спорт - круглый год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564C9" w:rsidRDefault="00A41A57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64C9" w:rsidRDefault="007564C9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64C9">
              <w:rPr>
                <w:rFonts w:asciiTheme="majorHAnsi" w:hAnsiTheme="majorHAnsi"/>
                <w:spacing w:val="-2"/>
                <w:sz w:val="20"/>
                <w:szCs w:val="20"/>
              </w:rPr>
              <w:t>МБОУ школа-интернат №13 г. Челябинск</w:t>
            </w:r>
          </w:p>
        </w:tc>
        <w:tc>
          <w:tcPr>
            <w:tcW w:w="2393" w:type="dxa"/>
          </w:tcPr>
          <w:p w:rsidR="00A41A57" w:rsidRPr="007564C9" w:rsidRDefault="007564C9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64C9">
              <w:rPr>
                <w:rFonts w:asciiTheme="majorHAnsi" w:hAnsiTheme="majorHAnsi" w:cstheme="minorHAnsi"/>
                <w:sz w:val="20"/>
                <w:szCs w:val="20"/>
              </w:rPr>
              <w:t>1,3, Лауреаты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564C9" w:rsidRDefault="00A41A57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564C9" w:rsidRPr="007564C9" w:rsidRDefault="007564C9" w:rsidP="007564C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564C9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7564C9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7564C9" w:rsidRDefault="00A41A57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64C9" w:rsidRDefault="007564C9" w:rsidP="00756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64C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0239"/>
    <w:rsid w:val="00076D0B"/>
    <w:rsid w:val="00077B42"/>
    <w:rsid w:val="00081896"/>
    <w:rsid w:val="00085C2F"/>
    <w:rsid w:val="000C4B55"/>
    <w:rsid w:val="00100E73"/>
    <w:rsid w:val="0010762D"/>
    <w:rsid w:val="0012413E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D26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3EA-9594-4939-8148-31642637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2020-03-08T12:44:00Z</dcterms:modified>
</cp:coreProperties>
</file>