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A6A0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A6A09" w:rsidRPr="005A6A09">
        <w:rPr>
          <w:rFonts w:ascii="Cambria" w:hAnsi="Cambria" w:cs="Arial"/>
          <w:b/>
          <w:sz w:val="24"/>
          <w:szCs w:val="24"/>
        </w:rPr>
        <w:t>Проектная деятельность педагога в соответствии с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7"/>
        <w:gridCol w:w="3754"/>
        <w:gridCol w:w="3184"/>
        <w:gridCol w:w="2136"/>
      </w:tblGrid>
      <w:tr w:rsidR="00B65AAB" w:rsidTr="005A6A09">
        <w:trPr>
          <w:trHeight w:val="67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7E7040" w:rsidRDefault="005A6A09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E7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7E7040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7E7040" w:rsidRDefault="005A6A09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E7040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04D6"/>
    <w:rsid w:val="004937D0"/>
    <w:rsid w:val="00493C08"/>
    <w:rsid w:val="00494867"/>
    <w:rsid w:val="00495222"/>
    <w:rsid w:val="00496980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A6A09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04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EC9C-1604-4BEA-8F81-24F2AA7F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527</cp:revision>
  <dcterms:created xsi:type="dcterms:W3CDTF">2014-07-03T15:28:00Z</dcterms:created>
  <dcterms:modified xsi:type="dcterms:W3CDTF">2023-02-06T10:41:00Z</dcterms:modified>
</cp:coreProperties>
</file>