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83E0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83E0A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483E0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83E0A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83E0A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83E0A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83E0A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83E0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83E0A" w:rsidRPr="00483E0A">
        <w:rPr>
          <w:rFonts w:asciiTheme="minorHAnsi" w:hAnsiTheme="minorHAnsi" w:cstheme="minorHAnsi"/>
          <w:b/>
          <w:i/>
          <w:sz w:val="20"/>
          <w:szCs w:val="20"/>
          <w:u w:val="single"/>
        </w:rPr>
        <w:t>Современный урок в условиях реализации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83E0A" w:rsidRDefault="00483E0A" w:rsidP="00B736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3E0A">
              <w:rPr>
                <w:rFonts w:asciiTheme="majorHAnsi" w:hAnsiTheme="majorHAnsi"/>
                <w:spacing w:val="-2"/>
                <w:sz w:val="20"/>
                <w:szCs w:val="20"/>
              </w:rPr>
              <w:t>г. Волжский</w:t>
            </w:r>
          </w:p>
        </w:tc>
        <w:tc>
          <w:tcPr>
            <w:tcW w:w="3951" w:type="dxa"/>
          </w:tcPr>
          <w:p w:rsidR="00A41A57" w:rsidRPr="00483E0A" w:rsidRDefault="00483E0A" w:rsidP="00B736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3E0A">
              <w:rPr>
                <w:rFonts w:asciiTheme="majorHAnsi" w:hAnsiTheme="majorHAnsi"/>
                <w:spacing w:val="-2"/>
                <w:sz w:val="20"/>
                <w:szCs w:val="20"/>
              </w:rPr>
              <w:t>Никитина Галина Николаевна</w:t>
            </w:r>
          </w:p>
        </w:tc>
        <w:tc>
          <w:tcPr>
            <w:tcW w:w="2393" w:type="dxa"/>
          </w:tcPr>
          <w:p w:rsidR="00A41A57" w:rsidRPr="00483E0A" w:rsidRDefault="00483E0A" w:rsidP="00B736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3E0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47AF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3E0A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15B8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255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C6C84"/>
    <w:rsid w:val="00AD1C39"/>
    <w:rsid w:val="00AD337A"/>
    <w:rsid w:val="00AE3A27"/>
    <w:rsid w:val="00AF6D1B"/>
    <w:rsid w:val="00B24498"/>
    <w:rsid w:val="00B31A11"/>
    <w:rsid w:val="00B723BF"/>
    <w:rsid w:val="00B73694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1F9C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255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4E51-09CF-4AA1-BE57-578995DD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117</cp:revision>
  <dcterms:created xsi:type="dcterms:W3CDTF">2016-12-03T05:02:00Z</dcterms:created>
  <dcterms:modified xsi:type="dcterms:W3CDTF">2020-02-06T09:57:00Z</dcterms:modified>
</cp:coreProperties>
</file>