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2564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2564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2564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2564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2564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37AD1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37AD1" w:rsidRPr="00D37AD1">
        <w:rPr>
          <w:rFonts w:cstheme="minorHAnsi"/>
          <w:b/>
          <w:sz w:val="24"/>
        </w:rPr>
        <w:t>Лучшая студенческая презентация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D37AD1" w:rsidRDefault="00D37AD1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37AD1">
              <w:rPr>
                <w:rFonts w:cstheme="minorHAnsi"/>
                <w:b/>
                <w:sz w:val="24"/>
                <w:szCs w:val="24"/>
              </w:rPr>
              <w:t>КГА ПОУ «Уссурийский агропромышленный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AE3B60" w:rsidRPr="00D37AD1" w:rsidRDefault="00D37AD1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7AD1">
              <w:rPr>
                <w:rFonts w:cstheme="minorHAnsi"/>
                <w:b/>
                <w:sz w:val="24"/>
                <w:szCs w:val="24"/>
              </w:rPr>
              <w:t>Пивоварова Татьяна Васильевна,</w:t>
            </w:r>
          </w:p>
          <w:p w:rsidR="00D37AD1" w:rsidRPr="00D37AD1" w:rsidRDefault="00D37AD1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7AD1">
              <w:rPr>
                <w:rFonts w:cstheme="minorHAnsi"/>
                <w:b/>
                <w:sz w:val="24"/>
                <w:szCs w:val="24"/>
              </w:rPr>
              <w:t>Лоншаков Никита Андреевич</w:t>
            </w:r>
          </w:p>
          <w:p w:rsidR="00AE3B60" w:rsidRPr="00D37AD1" w:rsidRDefault="00AE3B60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25642" w:rsidRPr="00CD56EF" w:rsidTr="00D25642">
        <w:tc>
          <w:tcPr>
            <w:tcW w:w="463" w:type="dxa"/>
            <w:shd w:val="clear" w:color="auto" w:fill="FFFFFF" w:themeFill="background1"/>
          </w:tcPr>
          <w:p w:rsidR="00D25642" w:rsidRPr="00CD56EF" w:rsidRDefault="00D25642" w:rsidP="00F05C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D25642" w:rsidRPr="00D25642" w:rsidRDefault="00D25642" w:rsidP="00F05CB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25642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D25642" w:rsidRPr="00D25642" w:rsidRDefault="00D25642" w:rsidP="00F05C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25642">
              <w:rPr>
                <w:rFonts w:cstheme="minorHAnsi"/>
                <w:b/>
                <w:sz w:val="24"/>
                <w:szCs w:val="24"/>
              </w:rPr>
              <w:t>Савельева Татьяна Игоревна,</w:t>
            </w:r>
          </w:p>
          <w:p w:rsidR="00D25642" w:rsidRPr="00D25642" w:rsidRDefault="00D25642" w:rsidP="00F05C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25642">
              <w:rPr>
                <w:rFonts w:cstheme="minorHAnsi"/>
                <w:b/>
                <w:sz w:val="24"/>
                <w:szCs w:val="24"/>
              </w:rPr>
              <w:t>Михайлов Даниил Андреевич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D25642" w:rsidRPr="00CD56EF" w:rsidRDefault="00D25642" w:rsidP="00F05C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25642" w:rsidRPr="00CD56EF" w:rsidRDefault="00D25642" w:rsidP="00F05C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660F0" w:rsidRPr="00CD56EF" w:rsidTr="00E660F0">
        <w:tc>
          <w:tcPr>
            <w:tcW w:w="463" w:type="dxa"/>
            <w:shd w:val="clear" w:color="auto" w:fill="FFFFFF" w:themeFill="background1"/>
          </w:tcPr>
          <w:p w:rsidR="00E660F0" w:rsidRPr="00CD56EF" w:rsidRDefault="00E660F0" w:rsidP="00F05C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E660F0" w:rsidRPr="00D25642" w:rsidRDefault="00E660F0" w:rsidP="00F05CB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25642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E660F0" w:rsidRPr="00D25642" w:rsidRDefault="00E660F0" w:rsidP="00F05C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25642">
              <w:rPr>
                <w:rFonts w:cstheme="minorHAnsi"/>
                <w:b/>
                <w:sz w:val="24"/>
                <w:szCs w:val="24"/>
              </w:rPr>
              <w:t>Савельева Татьяна Игоревна,</w:t>
            </w:r>
          </w:p>
          <w:p w:rsidR="00E660F0" w:rsidRPr="00E660F0" w:rsidRDefault="00E660F0" w:rsidP="00F05C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660F0">
              <w:rPr>
                <w:rFonts w:cstheme="minorHAnsi"/>
                <w:b/>
                <w:sz w:val="24"/>
                <w:szCs w:val="24"/>
              </w:rPr>
              <w:t>Михеев Денис Дмитриевич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E660F0" w:rsidRPr="00CD56EF" w:rsidRDefault="00E660F0" w:rsidP="00F05C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660F0" w:rsidRPr="00CD56EF" w:rsidRDefault="00E660F0" w:rsidP="00F05C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0AE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5E10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5642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60F0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20089-4470-46C2-9E73-642CA98ED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987</cp:revision>
  <dcterms:created xsi:type="dcterms:W3CDTF">2014-07-03T15:28:00Z</dcterms:created>
  <dcterms:modified xsi:type="dcterms:W3CDTF">2024-12-31T06:38:00Z</dcterms:modified>
</cp:coreProperties>
</file>