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054F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054F7" w:rsidRPr="00F054F7">
        <w:rPr>
          <w:rFonts w:asciiTheme="majorHAnsi" w:hAnsiTheme="majorHAnsi" w:cs="Arial"/>
          <w:b/>
        </w:rPr>
        <w:t>Конкурс чтецов. Мир поэзии и прозы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054F7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 18», Алтайский край, г. Бийск</w:t>
            </w:r>
          </w:p>
        </w:tc>
        <w:tc>
          <w:tcPr>
            <w:tcW w:w="3710" w:type="dxa"/>
          </w:tcPr>
          <w:p w:rsidR="00202519" w:rsidRPr="001534B6" w:rsidRDefault="00F054F7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Аникеева Кристина Васильевна, Павлов Михаил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360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54F7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BBFC-5A14-4B1B-BE86-EB552F5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2021-12-29T14:41:00Z</dcterms:modified>
</cp:coreProperties>
</file>