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E6CF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64C0A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64C0A" w:rsidRPr="00764C0A">
        <w:rPr>
          <w:rFonts w:asciiTheme="majorHAnsi" w:hAnsiTheme="majorHAnsi" w:cs="Arial"/>
          <w:b/>
        </w:rPr>
        <w:t>Игровые технологии как средство развития ребёнка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484A3A" w:rsidRDefault="00764C0A" w:rsidP="001253B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84A3A">
              <w:rPr>
                <w:rFonts w:asciiTheme="majorHAnsi" w:hAnsiTheme="majorHAnsi" w:cstheme="minorHAnsi"/>
              </w:rPr>
              <w:t>МДОУ детский сад «Малыш», Иркутская область, Усть-Илимский р-он, п. Железнодорожный</w:t>
            </w:r>
          </w:p>
        </w:tc>
        <w:tc>
          <w:tcPr>
            <w:tcW w:w="3710" w:type="dxa"/>
          </w:tcPr>
          <w:p w:rsidR="00202519" w:rsidRPr="00484A3A" w:rsidRDefault="00764C0A" w:rsidP="00966F52">
            <w:pPr>
              <w:jc w:val="center"/>
              <w:rPr>
                <w:rFonts w:asciiTheme="majorHAnsi" w:hAnsiTheme="majorHAnsi" w:cstheme="minorHAnsi"/>
              </w:rPr>
            </w:pPr>
            <w:r w:rsidRPr="00484A3A">
              <w:rPr>
                <w:rFonts w:asciiTheme="majorHAnsi" w:hAnsiTheme="majorHAnsi" w:cstheme="minorHAnsi"/>
              </w:rPr>
              <w:t>Щегорина Наталья Анатольевна</w:t>
            </w:r>
          </w:p>
        </w:tc>
        <w:tc>
          <w:tcPr>
            <w:tcW w:w="2286" w:type="dxa"/>
          </w:tcPr>
          <w:p w:rsidR="00A41A57" w:rsidRPr="00484A3A" w:rsidRDefault="005A255F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84A3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64C0A" w:rsidRPr="00484A3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484A3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484A3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484A3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484A3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84A3A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54"/>
    <w:rsid w:val="0059406E"/>
    <w:rsid w:val="0059705E"/>
    <w:rsid w:val="005A15C0"/>
    <w:rsid w:val="005A255F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8521-EEF9-4EED-808D-7E5B86E9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301</cp:revision>
  <dcterms:created xsi:type="dcterms:W3CDTF">2016-12-03T05:02:00Z</dcterms:created>
  <dcterms:modified xsi:type="dcterms:W3CDTF">2021-10-05T11:03:00Z</dcterms:modified>
</cp:coreProperties>
</file>