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A2B8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A2B8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0F707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F707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F707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F707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F707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A2B8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A2B8B" w:rsidRPr="004A2B8B">
        <w:rPr>
          <w:rFonts w:asciiTheme="minorHAnsi" w:hAnsiTheme="minorHAnsi" w:cstheme="minorHAnsi"/>
          <w:b/>
          <w:i/>
          <w:sz w:val="20"/>
          <w:szCs w:val="20"/>
          <w:u w:val="single"/>
        </w:rPr>
        <w:t>Методический арсенал педагога СПО учреждения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ГАПОУ ЧО ПК, г. Магнитогорск</w:t>
            </w:r>
          </w:p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A41A57" w:rsidRPr="004A2B8B" w:rsidRDefault="00A41A57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Манашева Эльвира Мударисовна</w:t>
            </w:r>
          </w:p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Байченко Светлана Александровна</w:t>
            </w:r>
          </w:p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Бирюкова Олеся Дмитриевна</w:t>
            </w:r>
          </w:p>
          <w:p w:rsidR="00A41A57" w:rsidRPr="004A2B8B" w:rsidRDefault="00A41A57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A2B8B" w:rsidRDefault="004A2B8B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A2B8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ГАПОУ ЧО ПК, г. Магнитогорск</w:t>
            </w:r>
          </w:p>
          <w:p w:rsidR="00A41A57" w:rsidRPr="004A2B8B" w:rsidRDefault="00A41A57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Манашева Эльвира Мударисовна</w:t>
            </w:r>
          </w:p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Байченко Светлана Александровна</w:t>
            </w:r>
          </w:p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Бирюкова Олеся Дмитриевна</w:t>
            </w:r>
          </w:p>
          <w:p w:rsidR="00A41A57" w:rsidRPr="004A2B8B" w:rsidRDefault="00A41A57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A2B8B" w:rsidRDefault="004A2B8B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A2B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4A2B8B" w:rsidRDefault="004A2B8B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СП СПО ОТЖТ, г.Омск</w:t>
            </w:r>
          </w:p>
        </w:tc>
        <w:tc>
          <w:tcPr>
            <w:tcW w:w="3951" w:type="dxa"/>
          </w:tcPr>
          <w:p w:rsidR="004A2B8B" w:rsidRPr="004A2B8B" w:rsidRDefault="004A2B8B" w:rsidP="004A2B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2B8B">
              <w:rPr>
                <w:rFonts w:asciiTheme="majorHAnsi" w:hAnsiTheme="majorHAnsi"/>
                <w:spacing w:val="-2"/>
                <w:sz w:val="20"/>
                <w:szCs w:val="20"/>
              </w:rPr>
              <w:t>Роговая Ольга Юрьевна</w:t>
            </w:r>
          </w:p>
          <w:p w:rsidR="00A41A57" w:rsidRPr="004A2B8B" w:rsidRDefault="00A41A57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A2B8B" w:rsidRDefault="004A2B8B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A2B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4A2B8B" w:rsidRDefault="004A2B8B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A2B8B">
              <w:rPr>
                <w:rFonts w:asciiTheme="majorHAnsi" w:hAnsiTheme="majorHAnsi" w:cstheme="minorHAnsi"/>
                <w:sz w:val="20"/>
                <w:szCs w:val="20"/>
              </w:rPr>
              <w:t>Тотемский политехнический колледж</w:t>
            </w:r>
          </w:p>
        </w:tc>
        <w:tc>
          <w:tcPr>
            <w:tcW w:w="3951" w:type="dxa"/>
          </w:tcPr>
          <w:p w:rsidR="00A41A57" w:rsidRPr="004A2B8B" w:rsidRDefault="004A2B8B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A2B8B">
              <w:rPr>
                <w:rFonts w:asciiTheme="majorHAnsi" w:hAnsiTheme="majorHAnsi" w:cstheme="minorHAnsi"/>
                <w:sz w:val="20"/>
                <w:szCs w:val="20"/>
              </w:rPr>
              <w:t>Шалаевская Алена Николаевна</w:t>
            </w:r>
          </w:p>
        </w:tc>
        <w:tc>
          <w:tcPr>
            <w:tcW w:w="2393" w:type="dxa"/>
          </w:tcPr>
          <w:p w:rsidR="00A41A57" w:rsidRPr="004A2B8B" w:rsidRDefault="004A2B8B" w:rsidP="004A2B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A2B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8C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6116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B6A2-FF2E-4481-A576-1002556D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2020-06-08T07:16:00Z</dcterms:modified>
</cp:coreProperties>
</file>