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81172">
        <w:rPr>
          <w:rFonts w:asciiTheme="minorHAnsi" w:hAnsiTheme="minorHAnsi" w:cstheme="minorHAnsi"/>
          <w:b/>
          <w:sz w:val="20"/>
          <w:szCs w:val="20"/>
        </w:rPr>
        <w:t>0</w:t>
      </w:r>
      <w:r w:rsidR="00965F7D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5F7D" w:rsidRPr="00965F7D">
        <w:rPr>
          <w:rFonts w:asciiTheme="majorHAnsi" w:hAnsiTheme="majorHAnsi" w:cs="Arial"/>
          <w:b/>
        </w:rPr>
        <w:t>Интегрированные уроки - продуманное управление процессом познания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965F7D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04441">
              <w:rPr>
                <w:rFonts w:cstheme="minorHAnsi"/>
                <w:sz w:val="20"/>
                <w:szCs w:val="20"/>
              </w:rPr>
              <w:t xml:space="preserve">МАОУ "СОШ с. </w:t>
            </w:r>
            <w:proofErr w:type="spellStart"/>
            <w:r w:rsidRPr="00B04441">
              <w:rPr>
                <w:rFonts w:cstheme="minorHAnsi"/>
                <w:sz w:val="20"/>
                <w:szCs w:val="20"/>
              </w:rPr>
              <w:t>Багаевка</w:t>
            </w:r>
            <w:proofErr w:type="spellEnd"/>
            <w:r w:rsidRPr="00B04441">
              <w:rPr>
                <w:rFonts w:cstheme="minorHAnsi"/>
                <w:sz w:val="20"/>
                <w:szCs w:val="20"/>
              </w:rPr>
              <w:t xml:space="preserve"> им. Н. В. </w:t>
            </w:r>
            <w:proofErr w:type="spellStart"/>
            <w:r w:rsidRPr="00B04441">
              <w:rPr>
                <w:rFonts w:cstheme="minorHAnsi"/>
                <w:sz w:val="20"/>
                <w:szCs w:val="20"/>
              </w:rPr>
              <w:t>Котлова</w:t>
            </w:r>
            <w:proofErr w:type="spellEnd"/>
            <w:r w:rsidRPr="00B04441">
              <w:rPr>
                <w:rFonts w:cstheme="minorHAnsi"/>
                <w:sz w:val="20"/>
                <w:szCs w:val="20"/>
              </w:rPr>
              <w:t>"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04441">
              <w:rPr>
                <w:rFonts w:cstheme="minorHAnsi"/>
                <w:sz w:val="20"/>
                <w:szCs w:val="20"/>
              </w:rPr>
              <w:t>Саратовская область, Саратовский район, с. Багаевка</w:t>
            </w:r>
          </w:p>
        </w:tc>
        <w:tc>
          <w:tcPr>
            <w:tcW w:w="3951" w:type="dxa"/>
          </w:tcPr>
          <w:p w:rsidR="00202519" w:rsidRPr="00FE4D43" w:rsidRDefault="00965F7D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Кузнецова Татьяна Васильевна, Галина Ольга Ивановна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994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5F7D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37F3-301B-48B8-A824-C3F6FD6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</cp:revision>
  <dcterms:created xsi:type="dcterms:W3CDTF">2016-12-03T05:02:00Z</dcterms:created>
  <dcterms:modified xsi:type="dcterms:W3CDTF">2021-03-29T07:54:00Z</dcterms:modified>
</cp:coreProperties>
</file>