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A511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EA5119" w:rsidRPr="00EA5119">
        <w:rPr>
          <w:rFonts w:cstheme="minorHAnsi"/>
          <w:b/>
          <w:sz w:val="24"/>
          <w:szCs w:val="24"/>
        </w:rPr>
        <w:t>Лучшая студенческая статья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A5119" w:rsidRDefault="00EA5119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EA5119">
              <w:rPr>
                <w:rFonts w:cstheme="minorHAnsi"/>
                <w:b/>
                <w:sz w:val="24"/>
                <w:szCs w:val="24"/>
              </w:rPr>
              <w:t>ТОГАПОУ «Педагогический колледж г</w:t>
            </w:r>
            <w:proofErr w:type="gramStart"/>
            <w:r w:rsidRPr="00EA5119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EA5119">
              <w:rPr>
                <w:rFonts w:cstheme="minorHAnsi"/>
                <w:b/>
                <w:sz w:val="24"/>
                <w:szCs w:val="24"/>
              </w:rPr>
              <w:t>амбова»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A5119" w:rsidRDefault="00EA5119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A5119">
              <w:rPr>
                <w:rFonts w:cstheme="minorHAnsi"/>
                <w:b/>
                <w:sz w:val="24"/>
                <w:szCs w:val="24"/>
              </w:rPr>
              <w:t>Желтова</w:t>
            </w:r>
            <w:proofErr w:type="spellEnd"/>
            <w:r w:rsidRPr="00EA5119">
              <w:rPr>
                <w:rFonts w:cstheme="minorHAnsi"/>
                <w:b/>
                <w:sz w:val="24"/>
                <w:szCs w:val="24"/>
              </w:rPr>
              <w:t xml:space="preserve"> Наталия Михайловна, Алёхина Марина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86C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51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D4E20-A4A7-4C4F-9A77-FF7B6D43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2024-01-29T11:03:00Z</dcterms:modified>
</cp:coreProperties>
</file>