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44A0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44A04" w:rsidRPr="00844A04">
        <w:rPr>
          <w:rFonts w:ascii="Cambria" w:hAnsi="Cambria" w:cs="Arial"/>
          <w:b/>
          <w:sz w:val="24"/>
          <w:szCs w:val="24"/>
        </w:rPr>
        <w:t>Край родной, навек любимый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44A04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 66 г. Пензы имени Виктора Александровича Стукалова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44A04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Фефилова Ольга Николаевна, Протасова Анастасия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6F4AAA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4A04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AA7D-5D77-41B1-827D-AF280F4C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2014-07-03T15:28:00Z</dcterms:created>
  <dcterms:modified xsi:type="dcterms:W3CDTF">2023-01-03T14:20:00Z</dcterms:modified>
</cp:coreProperties>
</file>