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005" w:rsidRPr="0018342B" w:rsidRDefault="00FE2005" w:rsidP="00FE2005">
      <w:pPr>
        <w:pStyle w:val="a3"/>
        <w:spacing w:before="0" w:beforeAutospacing="0" w:after="0" w:afterAutospacing="0" w:line="360" w:lineRule="auto"/>
        <w:jc w:val="right"/>
        <w:rPr>
          <w:color w:val="000000"/>
          <w:sz w:val="28"/>
          <w:szCs w:val="28"/>
        </w:rPr>
      </w:pPr>
      <w:r w:rsidRPr="0018342B">
        <w:rPr>
          <w:color w:val="000000"/>
          <w:sz w:val="28"/>
          <w:szCs w:val="28"/>
        </w:rPr>
        <w:t xml:space="preserve">  Моисеева Юлия Николаевна</w:t>
      </w:r>
    </w:p>
    <w:p w:rsidR="00FE2005" w:rsidRPr="0018342B" w:rsidRDefault="00FE2005" w:rsidP="00FE2005">
      <w:pPr>
        <w:pStyle w:val="a3"/>
        <w:spacing w:before="0" w:beforeAutospacing="0" w:after="0" w:afterAutospacing="0" w:line="360" w:lineRule="auto"/>
        <w:jc w:val="right"/>
        <w:rPr>
          <w:color w:val="000000"/>
          <w:sz w:val="28"/>
          <w:szCs w:val="28"/>
        </w:rPr>
      </w:pPr>
      <w:r w:rsidRPr="0018342B">
        <w:rPr>
          <w:color w:val="000000"/>
          <w:sz w:val="28"/>
          <w:szCs w:val="28"/>
        </w:rPr>
        <w:t>Старший воспитатель</w:t>
      </w:r>
    </w:p>
    <w:p w:rsidR="00FE2005" w:rsidRPr="0018342B" w:rsidRDefault="00FE2005" w:rsidP="00FE2005">
      <w:pPr>
        <w:pStyle w:val="a3"/>
        <w:spacing w:before="0" w:beforeAutospacing="0" w:after="0" w:afterAutospacing="0" w:line="360" w:lineRule="auto"/>
        <w:jc w:val="right"/>
        <w:rPr>
          <w:color w:val="000000"/>
          <w:sz w:val="28"/>
          <w:szCs w:val="28"/>
        </w:rPr>
      </w:pPr>
      <w:r w:rsidRPr="0018342B">
        <w:rPr>
          <w:color w:val="000000"/>
          <w:sz w:val="28"/>
          <w:szCs w:val="28"/>
        </w:rPr>
        <w:t xml:space="preserve">МДОУ </w:t>
      </w:r>
      <w:proofErr w:type="spellStart"/>
      <w:r w:rsidRPr="0018342B">
        <w:rPr>
          <w:color w:val="000000"/>
          <w:sz w:val="28"/>
          <w:szCs w:val="28"/>
        </w:rPr>
        <w:t>Игнатовский</w:t>
      </w:r>
      <w:proofErr w:type="spellEnd"/>
      <w:r w:rsidRPr="0018342B">
        <w:rPr>
          <w:color w:val="000000"/>
          <w:sz w:val="28"/>
          <w:szCs w:val="28"/>
        </w:rPr>
        <w:t xml:space="preserve"> детский сад «Колокольчик»</w:t>
      </w:r>
    </w:p>
    <w:p w:rsidR="00FE2005" w:rsidRPr="0018342B" w:rsidRDefault="00FE2005" w:rsidP="00FE2005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18342B">
        <w:rPr>
          <w:b/>
          <w:color w:val="000000"/>
          <w:sz w:val="28"/>
          <w:szCs w:val="28"/>
        </w:rPr>
        <w:t>Статья  «Сенсорное воспитание детей в процессе игр со строительным материалом»</w:t>
      </w:r>
    </w:p>
    <w:p w:rsidR="00FE2005" w:rsidRPr="0018342B" w:rsidRDefault="00FE2005" w:rsidP="00FE2005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8342B">
        <w:rPr>
          <w:color w:val="000000"/>
          <w:sz w:val="28"/>
          <w:szCs w:val="28"/>
        </w:rPr>
        <w:t xml:space="preserve">       Ребенок на каждом возрастном этапе оказывается наиболее чувствительным к тем или иным воздействиям. В этой связи каждая возрастная ступень становится благоприятной для дальнейшего нервно-психического развития и всестороннего воспитания дошкольника. Чем меньше ребенок, тем большее значение в его жизни имеет чувственный опыт.</w:t>
      </w:r>
    </w:p>
    <w:p w:rsidR="00FE2005" w:rsidRPr="0018342B" w:rsidRDefault="00FE2005" w:rsidP="00FE2005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8342B">
        <w:rPr>
          <w:color w:val="000000"/>
          <w:sz w:val="28"/>
          <w:szCs w:val="28"/>
        </w:rPr>
        <w:t xml:space="preserve">        Развитие органов чувств у детей, начиная с годовалого возраста, происходит очень интенсивно. Малыши получают массу представлений об окружающем мире, которые необходимо освоить и упорядочить. Они узнают, что такое длина, ширина, вес, цвет. Учатся распознавать поверхности предметов на ощупь. Значение такого сенсорного воспитания очень важно - ведь оно является основой для интеллектуального развития, помогает развить наблюдательность, воображение, способствует улучшению зрительной, слуховой, моторной и образной памяти. Успешность умственного, физического, эстетического воспитания в значительной степени зависит от уровня сенсорного развития детей, т.е. от того, насколько совершенно ребенок слышит, видит, осязает окружающее.</w:t>
      </w:r>
    </w:p>
    <w:p w:rsidR="00FE2005" w:rsidRPr="0018342B" w:rsidRDefault="00FE2005" w:rsidP="00FE2005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8342B">
        <w:rPr>
          <w:color w:val="000000"/>
          <w:sz w:val="28"/>
          <w:szCs w:val="28"/>
        </w:rPr>
        <w:t xml:space="preserve">       Одна из задач дошкольного воспитания - сенсорное развитие детей, которые именно в этом возрасте наиболее восприимчивы к окружающему миру.</w:t>
      </w:r>
    </w:p>
    <w:p w:rsidR="00FE2005" w:rsidRPr="0018342B" w:rsidRDefault="00FE2005" w:rsidP="00FE2005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8342B">
        <w:rPr>
          <w:color w:val="000000"/>
          <w:sz w:val="28"/>
          <w:szCs w:val="28"/>
        </w:rPr>
        <w:t xml:space="preserve">       В психолого-педагогическом словаре</w:t>
      </w:r>
      <w:r w:rsidRPr="0018342B">
        <w:rPr>
          <w:rStyle w:val="apple-converted-space"/>
          <w:color w:val="000000"/>
          <w:sz w:val="28"/>
          <w:szCs w:val="28"/>
        </w:rPr>
        <w:t> </w:t>
      </w:r>
      <w:r w:rsidRPr="0018342B">
        <w:rPr>
          <w:iCs/>
          <w:color w:val="000000"/>
          <w:sz w:val="28"/>
          <w:szCs w:val="28"/>
        </w:rPr>
        <w:t>сенсорное воспитание</w:t>
      </w:r>
      <w:r w:rsidRPr="0018342B">
        <w:rPr>
          <w:rStyle w:val="apple-converted-space"/>
          <w:color w:val="000000"/>
          <w:sz w:val="28"/>
          <w:szCs w:val="28"/>
        </w:rPr>
        <w:t> </w:t>
      </w:r>
      <w:r w:rsidRPr="0018342B">
        <w:rPr>
          <w:color w:val="000000"/>
          <w:sz w:val="28"/>
          <w:szCs w:val="28"/>
        </w:rPr>
        <w:t xml:space="preserve">(от лат. </w:t>
      </w:r>
      <w:proofErr w:type="spellStart"/>
      <w:r w:rsidRPr="0018342B">
        <w:rPr>
          <w:color w:val="000000"/>
          <w:sz w:val="28"/>
          <w:szCs w:val="28"/>
        </w:rPr>
        <w:t>sensus</w:t>
      </w:r>
      <w:proofErr w:type="spellEnd"/>
      <w:r w:rsidRPr="0018342B">
        <w:rPr>
          <w:color w:val="000000"/>
          <w:sz w:val="28"/>
          <w:szCs w:val="28"/>
        </w:rPr>
        <w:t xml:space="preserve"> - чувство) трактуется как целенаправленное развитие и совершенствование сенсорных процессов (ощущений, восприятий, представлений). </w:t>
      </w:r>
    </w:p>
    <w:p w:rsidR="00FE2005" w:rsidRPr="0018342B" w:rsidRDefault="00FE2005" w:rsidP="00FE2005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8342B">
        <w:rPr>
          <w:color w:val="000000"/>
          <w:sz w:val="28"/>
          <w:szCs w:val="28"/>
        </w:rPr>
        <w:t xml:space="preserve">        Сенсорные процессы представляют собой первую ступень познания, образуют область чувственного познания, поэтому сенсорное воспитание часто выступает исходным звеном умственного воспитания. В процессе сенсорного </w:t>
      </w:r>
      <w:r w:rsidRPr="0018342B">
        <w:rPr>
          <w:color w:val="000000"/>
          <w:sz w:val="28"/>
          <w:szCs w:val="28"/>
        </w:rPr>
        <w:lastRenderedPageBreak/>
        <w:t>воспитания подготавливается переход от чувственного к рациональному познанию, от восприятия к мышлению, формируется основа последующей интеллектуальной деятельности. Вместе с тем развитие сенсорных процессов играет существенную роль в совершенствовании практической деятельности ребенка.</w:t>
      </w:r>
    </w:p>
    <w:p w:rsidR="00FE2005" w:rsidRPr="0018342B" w:rsidRDefault="00FE2005" w:rsidP="00FE2005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8342B">
        <w:rPr>
          <w:color w:val="000000"/>
          <w:sz w:val="28"/>
          <w:szCs w:val="28"/>
        </w:rPr>
        <w:t xml:space="preserve">         Сенсорное воспитание включает в себя формирование восприятия формы, величины, пространственных отношений между предметами, цвета, а также музыкального слуха, совершенствование звукового анализа речи и др.</w:t>
      </w:r>
    </w:p>
    <w:p w:rsidR="00FE2005" w:rsidRPr="0018342B" w:rsidRDefault="00FE2005" w:rsidP="00FE2005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8342B">
        <w:rPr>
          <w:color w:val="000000"/>
          <w:sz w:val="28"/>
          <w:szCs w:val="28"/>
        </w:rPr>
        <w:t xml:space="preserve">        Период дошкольного детства является периодом интенсивного сенсорного развития ребенка - совершенствования его ориентировки во внешних свойствах и отношениях предметов и явлений, в пространстве и времени. Воспринимая предметы и действуя с ними, ребенок начинает все более точно оценивать их цвет, форму, величину, вес, температуру, свойства поверхности и т.д. При восприятии музыки он учится следить за мелодией, выделять соотношения звуков по высоте, улавливать ритмический рисунок, при восприятии речи - слышать тончайшие различия в произношении сходных звуков.</w:t>
      </w:r>
    </w:p>
    <w:p w:rsidR="00FE2005" w:rsidRPr="0018342B" w:rsidRDefault="00FE2005" w:rsidP="00FE2005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8342B">
        <w:rPr>
          <w:color w:val="000000"/>
          <w:sz w:val="28"/>
          <w:szCs w:val="28"/>
        </w:rPr>
        <w:t xml:space="preserve">         Значительно совершенствуется у детей умение определять направление в пространстве, взаимное расположение предметов, последовательность событий и разделяющие их промежутки времени.</w:t>
      </w:r>
    </w:p>
    <w:p w:rsidR="00FE2005" w:rsidRPr="0018342B" w:rsidRDefault="00FE2005" w:rsidP="00FE2005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18342B">
        <w:rPr>
          <w:sz w:val="28"/>
          <w:szCs w:val="28"/>
        </w:rPr>
        <w:t xml:space="preserve">         Система сенсорного воспитания разрабатывалась на основе современных дидактических принципов.</w:t>
      </w:r>
    </w:p>
    <w:p w:rsidR="00FE2005" w:rsidRPr="0018342B" w:rsidRDefault="00FE2005" w:rsidP="00FE2005">
      <w:pPr>
        <w:pStyle w:val="a3"/>
        <w:spacing w:before="0" w:beforeAutospacing="0" w:after="0" w:afterAutospacing="0" w:line="360" w:lineRule="auto"/>
        <w:rPr>
          <w:iCs/>
          <w:color w:val="000000"/>
          <w:sz w:val="28"/>
          <w:szCs w:val="28"/>
        </w:rPr>
      </w:pPr>
      <w:r w:rsidRPr="0018342B">
        <w:rPr>
          <w:sz w:val="28"/>
          <w:szCs w:val="28"/>
        </w:rPr>
        <w:t xml:space="preserve">         </w:t>
      </w:r>
      <w:r w:rsidRPr="0018342B">
        <w:rPr>
          <w:color w:val="000000"/>
          <w:sz w:val="28"/>
          <w:szCs w:val="28"/>
        </w:rPr>
        <w:t>В основу</w:t>
      </w:r>
      <w:r w:rsidRPr="0018342B">
        <w:rPr>
          <w:rStyle w:val="apple-converted-space"/>
          <w:color w:val="000000"/>
          <w:sz w:val="28"/>
          <w:szCs w:val="28"/>
        </w:rPr>
        <w:t> </w:t>
      </w:r>
      <w:r w:rsidRPr="0018342B">
        <w:rPr>
          <w:iCs/>
          <w:color w:val="000000"/>
          <w:sz w:val="28"/>
          <w:szCs w:val="28"/>
        </w:rPr>
        <w:t>первого принципа</w:t>
      </w:r>
      <w:r w:rsidRPr="0018342B">
        <w:rPr>
          <w:rStyle w:val="apple-converted-space"/>
          <w:color w:val="000000"/>
          <w:sz w:val="28"/>
          <w:szCs w:val="28"/>
        </w:rPr>
        <w:t> </w:t>
      </w:r>
      <w:r w:rsidRPr="0018342B">
        <w:rPr>
          <w:color w:val="000000"/>
          <w:sz w:val="28"/>
          <w:szCs w:val="28"/>
        </w:rPr>
        <w:t xml:space="preserve">положено обогащение и углубление содержания сенсорного воспитания, предполагающего формирование у детей начиная с раннего возраста широкой ориентировки в предметном окружении.  </w:t>
      </w:r>
      <w:r w:rsidRPr="0018342B">
        <w:rPr>
          <w:iCs/>
          <w:color w:val="000000"/>
          <w:sz w:val="28"/>
          <w:szCs w:val="28"/>
        </w:rPr>
        <w:t xml:space="preserve">  </w:t>
      </w:r>
    </w:p>
    <w:p w:rsidR="00FE2005" w:rsidRPr="0018342B" w:rsidRDefault="00FE2005" w:rsidP="00FE2005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8342B">
        <w:rPr>
          <w:iCs/>
          <w:color w:val="000000"/>
          <w:sz w:val="28"/>
          <w:szCs w:val="28"/>
        </w:rPr>
        <w:t xml:space="preserve">        Второй принцип</w:t>
      </w:r>
      <w:r w:rsidRPr="0018342B">
        <w:rPr>
          <w:rStyle w:val="apple-converted-space"/>
          <w:color w:val="000000"/>
          <w:sz w:val="28"/>
          <w:szCs w:val="28"/>
        </w:rPr>
        <w:t> </w:t>
      </w:r>
      <w:r w:rsidRPr="0018342B">
        <w:rPr>
          <w:color w:val="000000"/>
          <w:sz w:val="28"/>
          <w:szCs w:val="28"/>
        </w:rPr>
        <w:t>предполагает сочетание обучения сенсорным действиям с различными видами содержательной деятельности детей, что обеспечивает углубление и конкретизацию педагогической работы, позволяет избежать формальных дидактических упражнений. Тем самым совершенствование сенсорного воспитания должно быть направлено на выяснение смысла свойств предметов и явлений или выяснение их «сигнального значения».</w:t>
      </w:r>
    </w:p>
    <w:p w:rsidR="00FE2005" w:rsidRPr="0018342B" w:rsidRDefault="00FE2005" w:rsidP="00FE2005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8342B">
        <w:rPr>
          <w:iCs/>
          <w:color w:val="000000"/>
          <w:sz w:val="28"/>
          <w:szCs w:val="28"/>
        </w:rPr>
        <w:lastRenderedPageBreak/>
        <w:t xml:space="preserve">        Третьим принципом</w:t>
      </w:r>
      <w:r w:rsidRPr="0018342B">
        <w:rPr>
          <w:rStyle w:val="apple-converted-space"/>
          <w:color w:val="000000"/>
          <w:sz w:val="28"/>
          <w:szCs w:val="28"/>
        </w:rPr>
        <w:t> </w:t>
      </w:r>
      <w:r w:rsidRPr="0018342B">
        <w:rPr>
          <w:color w:val="000000"/>
          <w:sz w:val="28"/>
          <w:szCs w:val="28"/>
        </w:rPr>
        <w:t>предопределяется сообщение детям обобщенных знаний и умений, связанных с ориентировкой в окружающей действительности.</w:t>
      </w:r>
    </w:p>
    <w:p w:rsidR="00FE2005" w:rsidRPr="0018342B" w:rsidRDefault="00FE2005" w:rsidP="00FE2005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8342B">
        <w:rPr>
          <w:iCs/>
          <w:color w:val="000000"/>
          <w:sz w:val="28"/>
          <w:szCs w:val="28"/>
        </w:rPr>
        <w:t xml:space="preserve">        Четвертый принцип</w:t>
      </w:r>
      <w:r w:rsidRPr="0018342B">
        <w:rPr>
          <w:rStyle w:val="apple-converted-space"/>
          <w:color w:val="000000"/>
          <w:sz w:val="28"/>
          <w:szCs w:val="28"/>
        </w:rPr>
        <w:t> </w:t>
      </w:r>
      <w:r w:rsidRPr="0018342B">
        <w:rPr>
          <w:color w:val="000000"/>
          <w:sz w:val="28"/>
          <w:szCs w:val="28"/>
        </w:rPr>
        <w:t>предполагает формирование систематизированных представлений о свойствах и качествах, которые являются основой - эталонами обследования любого предмета, т.е. ребенок должен соотносить полученную информацию с уже имеющимися у него знаниями и опытом.</w:t>
      </w:r>
    </w:p>
    <w:p w:rsidR="00FE2005" w:rsidRPr="0018342B" w:rsidRDefault="00FE2005" w:rsidP="00FE2005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8342B">
        <w:rPr>
          <w:color w:val="000000"/>
          <w:sz w:val="28"/>
          <w:szCs w:val="28"/>
        </w:rPr>
        <w:t xml:space="preserve">        Сенсорное развитие дошкольника включает две взаимосвязанные стороны, которые в свою очередь выступают задачами сенсорного воспитания:</w:t>
      </w:r>
    </w:p>
    <w:p w:rsidR="00FE2005" w:rsidRPr="0018342B" w:rsidRDefault="00FE2005" w:rsidP="00FE2005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8342B">
        <w:rPr>
          <w:color w:val="000000"/>
          <w:sz w:val="28"/>
          <w:szCs w:val="28"/>
        </w:rPr>
        <w:t>1) обеспечить накопление и усвоение представлений о разнообразных свойствах и отношениях предметов и явлений;</w:t>
      </w:r>
    </w:p>
    <w:p w:rsidR="00FE2005" w:rsidRPr="0018342B" w:rsidRDefault="00FE2005" w:rsidP="00FE2005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8342B">
        <w:rPr>
          <w:color w:val="000000"/>
          <w:sz w:val="28"/>
          <w:szCs w:val="28"/>
        </w:rPr>
        <w:t>2) овладение новыми действиями восприятия, позволяющими более полно и объемно воспринимать окружающий мир.</w:t>
      </w:r>
    </w:p>
    <w:p w:rsidR="00FE2005" w:rsidRPr="0018342B" w:rsidRDefault="00FE2005" w:rsidP="00FE2005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8342B">
        <w:rPr>
          <w:iCs/>
          <w:color w:val="000000"/>
          <w:sz w:val="28"/>
          <w:szCs w:val="28"/>
        </w:rPr>
        <w:t xml:space="preserve">        Основная задача</w:t>
      </w:r>
      <w:r w:rsidRPr="0018342B">
        <w:rPr>
          <w:rStyle w:val="apple-converted-space"/>
          <w:color w:val="000000"/>
          <w:sz w:val="28"/>
          <w:szCs w:val="28"/>
        </w:rPr>
        <w:t> </w:t>
      </w:r>
      <w:r w:rsidRPr="0018342B">
        <w:rPr>
          <w:color w:val="000000"/>
          <w:sz w:val="28"/>
          <w:szCs w:val="28"/>
        </w:rPr>
        <w:t>сенсорного воспитания заключается в том, чтобы сформировать у детей такие умения воспринимать и представлять предметы и явления, которые способствовали бы совершенствованию процессов рисования, конструирования, звукового анализа слов, труда в природе и т.д.</w:t>
      </w:r>
    </w:p>
    <w:p w:rsidR="00FE2005" w:rsidRPr="0018342B" w:rsidRDefault="00FE2005" w:rsidP="00FE2005">
      <w:pPr>
        <w:pStyle w:val="a3"/>
        <w:spacing w:before="0" w:beforeAutospacing="0" w:after="0" w:afterAutospacing="0" w:line="360" w:lineRule="auto"/>
        <w:rPr>
          <w:b/>
          <w:sz w:val="28"/>
          <w:szCs w:val="28"/>
        </w:rPr>
      </w:pPr>
      <w:r w:rsidRPr="0018342B">
        <w:rPr>
          <w:b/>
          <w:sz w:val="28"/>
          <w:szCs w:val="28"/>
        </w:rPr>
        <w:t xml:space="preserve">       </w:t>
      </w:r>
      <w:r w:rsidRPr="0018342B">
        <w:rPr>
          <w:sz w:val="28"/>
          <w:szCs w:val="28"/>
        </w:rPr>
        <w:t xml:space="preserve">Большое значение в сенсорном воспитании детей имеют игры со строительным материалом. </w:t>
      </w:r>
    </w:p>
    <w:p w:rsidR="00FE2005" w:rsidRPr="0018342B" w:rsidRDefault="00FE2005" w:rsidP="00FE200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8342B">
        <w:rPr>
          <w:color w:val="000000"/>
          <w:sz w:val="28"/>
          <w:szCs w:val="28"/>
        </w:rPr>
        <w:t xml:space="preserve">       Строительная игра — это такая деятельность ребенка, основным содержанием которой является</w:t>
      </w:r>
      <w:r w:rsidRPr="0018342B">
        <w:rPr>
          <w:rStyle w:val="apple-converted-space"/>
          <w:color w:val="000000"/>
          <w:sz w:val="28"/>
          <w:szCs w:val="28"/>
        </w:rPr>
        <w:t> </w:t>
      </w:r>
      <w:r w:rsidRPr="0018342B">
        <w:rPr>
          <w:bCs/>
          <w:color w:val="000000"/>
          <w:sz w:val="28"/>
          <w:szCs w:val="28"/>
        </w:rPr>
        <w:t>созидание</w:t>
      </w:r>
      <w:r w:rsidRPr="0018342B">
        <w:rPr>
          <w:color w:val="000000"/>
          <w:sz w:val="28"/>
          <w:szCs w:val="28"/>
        </w:rPr>
        <w:t>. Строительная игра многообразна: иногда в ней ребенок подражает строительной деятельности взрослых, тогда он берет на себя роль «рабочего-строителя», но чаще всего он просто сооружает известные ему постройки, предметы, а иногда пытается реализовать и неясные еще творческие замыслы.</w:t>
      </w:r>
    </w:p>
    <w:p w:rsidR="00FE2005" w:rsidRPr="0018342B" w:rsidRDefault="00FE2005" w:rsidP="00FE200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8342B">
        <w:rPr>
          <w:color w:val="000000"/>
          <w:sz w:val="28"/>
          <w:szCs w:val="28"/>
        </w:rPr>
        <w:t xml:space="preserve">        Строительные игры детей — увлекательная творческая деятельность, в которой дети выражают свои впечатления о строительстве, транспорте, о труде взрослых людей.</w:t>
      </w:r>
      <w:r w:rsidRPr="0018342B">
        <w:rPr>
          <w:rStyle w:val="apple-converted-space"/>
          <w:color w:val="000000"/>
          <w:sz w:val="28"/>
          <w:szCs w:val="28"/>
        </w:rPr>
        <w:t> </w:t>
      </w:r>
      <w:r w:rsidRPr="0018342B">
        <w:rPr>
          <w:bCs/>
          <w:color w:val="000000"/>
          <w:sz w:val="28"/>
          <w:szCs w:val="28"/>
        </w:rPr>
        <w:t>Строительные игры открывают широкие возможности для проявления инициативы, умственной и двигательной активности детей.</w:t>
      </w:r>
      <w:r w:rsidRPr="0018342B">
        <w:rPr>
          <w:rStyle w:val="apple-converted-space"/>
          <w:color w:val="000000"/>
          <w:sz w:val="28"/>
          <w:szCs w:val="28"/>
        </w:rPr>
        <w:t> </w:t>
      </w:r>
      <w:r w:rsidRPr="0018342B">
        <w:rPr>
          <w:color w:val="000000"/>
          <w:sz w:val="28"/>
          <w:szCs w:val="28"/>
        </w:rPr>
        <w:t xml:space="preserve">В строительной игре дети включаются в разнообразные взаимоотношения: договариваются об общем замысле, распределяют между собой роли, помогают </w:t>
      </w:r>
      <w:r w:rsidRPr="0018342B">
        <w:rPr>
          <w:color w:val="000000"/>
          <w:sz w:val="28"/>
          <w:szCs w:val="28"/>
        </w:rPr>
        <w:lastRenderedPageBreak/>
        <w:t>друг другу, советуются, а иногда и ссорятся, не поделив между собой игрушки, не сумев убедить друг друга в преимуществе своего замысла.</w:t>
      </w:r>
    </w:p>
    <w:p w:rsidR="00FE2005" w:rsidRPr="0018342B" w:rsidRDefault="00FE2005" w:rsidP="00FE200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8342B">
        <w:rPr>
          <w:bCs/>
          <w:color w:val="000000"/>
          <w:sz w:val="28"/>
          <w:szCs w:val="28"/>
        </w:rPr>
        <w:t xml:space="preserve">       Строительные игры содержат в себе значительный познавательный элемент</w:t>
      </w:r>
      <w:r w:rsidRPr="0018342B">
        <w:rPr>
          <w:color w:val="000000"/>
          <w:sz w:val="28"/>
          <w:szCs w:val="28"/>
        </w:rPr>
        <w:t xml:space="preserve">. Это сближает их с дидактическими. Но в дидактической игре обучающее начало выступает как основное содержание игры, а в строительных оно включено в процесс созидания, где дети практически применяют строительный материал разнообразных форм и размеров, сравнивают его, располагая детали в постройке, практически осваивают пространственные отношения. </w:t>
      </w:r>
    </w:p>
    <w:p w:rsidR="00FE2005" w:rsidRPr="0018342B" w:rsidRDefault="00FE2005" w:rsidP="00FE200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8342B">
        <w:rPr>
          <w:color w:val="000000"/>
          <w:sz w:val="28"/>
          <w:szCs w:val="28"/>
        </w:rPr>
        <w:t xml:space="preserve">        Познание величины, формы, цвета не является основным содержанием строительной игры. В процессе игры ребенок постоянно прибегает к сравнению цвета деталей, их величины, формы и т. д., это дает ему возможность полнее, увлекательнее реализовать свой замысел.</w:t>
      </w:r>
    </w:p>
    <w:p w:rsidR="00FE2005" w:rsidRPr="0018342B" w:rsidRDefault="00FE2005" w:rsidP="00FE2005">
      <w:pPr>
        <w:pStyle w:val="a3"/>
        <w:shd w:val="clear" w:color="auto" w:fill="FFFFFF"/>
        <w:spacing w:before="0" w:beforeAutospacing="0" w:after="0" w:afterAutospacing="0" w:line="360" w:lineRule="auto"/>
        <w:rPr>
          <w:bCs/>
          <w:color w:val="000000"/>
          <w:sz w:val="28"/>
          <w:szCs w:val="28"/>
        </w:rPr>
      </w:pPr>
      <w:r w:rsidRPr="0018342B">
        <w:rPr>
          <w:color w:val="000000"/>
          <w:sz w:val="28"/>
          <w:szCs w:val="28"/>
        </w:rPr>
        <w:t xml:space="preserve">          Познание качеств предметов (величины, формы, цвета) осуществляется наиболее успешно в содержательной строительной игре при условии, если развертывание ее и получение результата зависят от выделения этих качеств и осознания их на основе сравнения и отбора деталей, одинаковых по цвету, форме, величине, а иногда отбора контрастных деталей — в зависимости от замысла постройки</w:t>
      </w:r>
      <w:r w:rsidRPr="0018342B">
        <w:rPr>
          <w:bCs/>
          <w:color w:val="000000"/>
          <w:sz w:val="28"/>
          <w:szCs w:val="28"/>
        </w:rPr>
        <w:t>. В этих сравнениях дети накапливают богатый сенсорный опыт, имеющий важное значение в их интеллектуальном и художественном развитии.</w:t>
      </w:r>
      <w:r w:rsidRPr="0018342B">
        <w:rPr>
          <w:rStyle w:val="apple-converted-space"/>
          <w:color w:val="000000"/>
          <w:sz w:val="28"/>
          <w:szCs w:val="28"/>
        </w:rPr>
        <w:t> </w:t>
      </w:r>
      <w:r w:rsidRPr="0018342B">
        <w:rPr>
          <w:color w:val="000000"/>
          <w:sz w:val="28"/>
          <w:szCs w:val="28"/>
        </w:rPr>
        <w:t>Использование деталей строительного материала, отбор их по величине, по форме, цвету, необходимость соразмерять расстояния между частями постройки, находить масштаб постройки в целом и соотносить с ним отдельные части — все это</w:t>
      </w:r>
      <w:r w:rsidRPr="0018342B">
        <w:rPr>
          <w:rStyle w:val="apple-converted-space"/>
          <w:color w:val="000000"/>
          <w:sz w:val="28"/>
          <w:szCs w:val="28"/>
        </w:rPr>
        <w:t> </w:t>
      </w:r>
      <w:r w:rsidRPr="0018342B">
        <w:rPr>
          <w:bCs/>
          <w:color w:val="000000"/>
          <w:sz w:val="28"/>
          <w:szCs w:val="28"/>
        </w:rPr>
        <w:t>совершенствует зрительное восприятие.</w:t>
      </w:r>
    </w:p>
    <w:p w:rsidR="00FE2005" w:rsidRPr="0018342B" w:rsidRDefault="00FE2005" w:rsidP="00FE200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8342B">
        <w:rPr>
          <w:color w:val="000000"/>
          <w:sz w:val="28"/>
          <w:szCs w:val="28"/>
        </w:rPr>
        <w:t xml:space="preserve">          Чаще всего в игровом процессе наблюдается взаимосвязь строительной и ролевой игр. От строительной игры ребенок переходит к сюжетной ролевой игре, а от нее снова нередко возвращается к строительной. В этих взаимосвязях отчетливо выступает детский опыт игры, круг представлений, характер индивидуальных склонностей и интересов дошкольников. Наблюдая эти проявления детей в играх, воспитатель может глубоко изучать индивидуальные </w:t>
      </w:r>
      <w:r w:rsidRPr="0018342B">
        <w:rPr>
          <w:color w:val="000000"/>
          <w:sz w:val="28"/>
          <w:szCs w:val="28"/>
        </w:rPr>
        <w:lastRenderedPageBreak/>
        <w:t>склонности и интересы ребенка, что так важно в педагогическом руководстве игрой.</w:t>
      </w:r>
    </w:p>
    <w:p w:rsidR="00FE2005" w:rsidRPr="0018342B" w:rsidRDefault="00FE2005" w:rsidP="00FE200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8342B">
        <w:rPr>
          <w:color w:val="000000"/>
          <w:sz w:val="28"/>
          <w:szCs w:val="28"/>
        </w:rPr>
        <w:t xml:space="preserve">            </w:t>
      </w:r>
      <w:r w:rsidRPr="0018342B">
        <w:rPr>
          <w:bCs/>
          <w:color w:val="000000"/>
          <w:sz w:val="28"/>
          <w:szCs w:val="28"/>
        </w:rPr>
        <w:t>Основные строительные умения дети приобретают на занятиях по конструированию</w:t>
      </w:r>
      <w:r w:rsidRPr="0018342B">
        <w:rPr>
          <w:color w:val="000000"/>
          <w:sz w:val="28"/>
          <w:szCs w:val="28"/>
        </w:rPr>
        <w:t xml:space="preserve"> они осваивают элементарное строение тех предметов, которые можно создать,— стены дома, крышу, окна, колонны и т. д. </w:t>
      </w:r>
    </w:p>
    <w:p w:rsidR="00FE2005" w:rsidRPr="0018342B" w:rsidRDefault="00FE2005" w:rsidP="00FE200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8342B">
        <w:rPr>
          <w:color w:val="000000"/>
          <w:sz w:val="28"/>
          <w:szCs w:val="28"/>
        </w:rPr>
        <w:t xml:space="preserve">         На занятиях дети учатся целесообразному использованию строительных деталей, осваивают простейшие способы художественного оформления построек.</w:t>
      </w:r>
    </w:p>
    <w:p w:rsidR="00FE2005" w:rsidRPr="0018342B" w:rsidRDefault="00FE2005" w:rsidP="00FE200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8342B">
        <w:rPr>
          <w:color w:val="000000"/>
          <w:sz w:val="28"/>
          <w:szCs w:val="28"/>
        </w:rPr>
        <w:t xml:space="preserve">           В игре открывается возможность применить полученный опыт строительных умений не в простом повторении тех построек, которые были показаны воспитателем на занятиях, а в осуществлении замысла, возникающего у детей под влиянием разнообразных жизненных впечатлений, чтения им книг и т. д.</w:t>
      </w:r>
    </w:p>
    <w:p w:rsidR="00FE2005" w:rsidRPr="0018342B" w:rsidRDefault="00FE2005" w:rsidP="00FE200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8342B">
        <w:rPr>
          <w:b/>
          <w:bCs/>
          <w:color w:val="000000"/>
          <w:sz w:val="28"/>
          <w:szCs w:val="28"/>
        </w:rPr>
        <w:t xml:space="preserve">          </w:t>
      </w:r>
      <w:r w:rsidRPr="0018342B">
        <w:rPr>
          <w:bCs/>
          <w:color w:val="000000"/>
          <w:sz w:val="28"/>
          <w:szCs w:val="28"/>
        </w:rPr>
        <w:t>Ценные качества могут быть воспитаны у детей в процессе уборки строительного материала после игры</w:t>
      </w:r>
      <w:r w:rsidRPr="0018342B">
        <w:rPr>
          <w:color w:val="000000"/>
          <w:sz w:val="28"/>
          <w:szCs w:val="28"/>
        </w:rPr>
        <w:t>: развитие у детей бережного отношения к игрушкам, трудолюбия, умения проявлять усилие, преодолевать трудности, заканчивать начатое дело. Эти воспитательные задачи не должны быть забыты в процессе педагогического руководства строительной игрой.</w:t>
      </w:r>
    </w:p>
    <w:p w:rsidR="00FE2005" w:rsidRPr="0018342B" w:rsidRDefault="00FE2005" w:rsidP="00FE2005">
      <w:pPr>
        <w:pStyle w:val="a3"/>
        <w:shd w:val="clear" w:color="auto" w:fill="FFFFFF"/>
        <w:spacing w:before="0" w:beforeAutospacing="0" w:after="0" w:afterAutospacing="0" w:line="360" w:lineRule="auto"/>
        <w:rPr>
          <w:bCs/>
          <w:color w:val="000000"/>
          <w:sz w:val="28"/>
          <w:szCs w:val="28"/>
        </w:rPr>
      </w:pPr>
      <w:r w:rsidRPr="0018342B">
        <w:rPr>
          <w:bCs/>
          <w:color w:val="000000"/>
          <w:sz w:val="28"/>
          <w:szCs w:val="28"/>
        </w:rPr>
        <w:t xml:space="preserve">         В совместной строительной игре у детей формируются ценные качества личности</w:t>
      </w:r>
      <w:r w:rsidRPr="0018342B">
        <w:rPr>
          <w:color w:val="000000"/>
          <w:sz w:val="28"/>
          <w:szCs w:val="28"/>
        </w:rPr>
        <w:t>: умение договориться с товарищами о том, что и как будут строить, помочь друг другу в процессе стройки, поддержать инициативу товарища, а вместе с тем настоять на своем, доказать преимущества своего замысла игры.</w:t>
      </w:r>
    </w:p>
    <w:p w:rsidR="00FE2005" w:rsidRPr="0018342B" w:rsidRDefault="00FE2005" w:rsidP="00FE200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8342B">
        <w:rPr>
          <w:color w:val="000000"/>
          <w:sz w:val="28"/>
          <w:szCs w:val="28"/>
        </w:rPr>
        <w:t xml:space="preserve">        В строительной игре дети обучаются руководить и подчиняться общим требованиям, совместными усилиями развертывать замысел стройки. Участники советуются друг с другом, намечают известную очередность процессов, направляют свои усилия к общей цели, согласовывают деятельность в темпе, в сроках начала и завершения работы.</w:t>
      </w:r>
    </w:p>
    <w:p w:rsidR="00FE2005" w:rsidRPr="0018342B" w:rsidRDefault="00FE2005" w:rsidP="00FE2005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8342B">
        <w:rPr>
          <w:color w:val="000000"/>
          <w:sz w:val="28"/>
          <w:szCs w:val="28"/>
        </w:rPr>
        <w:t xml:space="preserve">          Сенсорное развитие - это развитие восприятия и формирование представлений о внешних свойствах предметов, развитие способности видеть, </w:t>
      </w:r>
      <w:r w:rsidRPr="0018342B">
        <w:rPr>
          <w:color w:val="000000"/>
          <w:sz w:val="28"/>
          <w:szCs w:val="28"/>
        </w:rPr>
        <w:lastRenderedPageBreak/>
        <w:t>открывать в окружающем мире свойства, отношения, зависимости, умения их «конструировать» предметами, знаками, словами.</w:t>
      </w:r>
    </w:p>
    <w:p w:rsidR="00FE2005" w:rsidRPr="0018342B" w:rsidRDefault="00FE2005" w:rsidP="00FE2005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8342B">
        <w:rPr>
          <w:color w:val="000000"/>
          <w:sz w:val="28"/>
          <w:szCs w:val="28"/>
        </w:rPr>
        <w:t xml:space="preserve">           Именно ранний и дошкольный возраст наиболее благоприятен для совершенствования деятельности органов чувств, накопления представлений об окружающем мире. С восприятия предметов и явлений окружающего мира начинается познание. Нормальное умственное развитие детей невозможно без опоры на полноценное восприятие предметов.</w:t>
      </w:r>
    </w:p>
    <w:p w:rsidR="00FE2005" w:rsidRPr="0018342B" w:rsidRDefault="00FE2005" w:rsidP="00FE2005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8342B">
        <w:rPr>
          <w:color w:val="000000"/>
          <w:sz w:val="28"/>
          <w:szCs w:val="28"/>
        </w:rPr>
        <w:t xml:space="preserve">           Следует отметить, что, развивая представления детей о различных свойствах предметов, необходимо познакомить детей с общепринятыми образцами, так называемыми сенсорными эталонами.</w:t>
      </w:r>
    </w:p>
    <w:p w:rsidR="00FE2005" w:rsidRPr="0018342B" w:rsidRDefault="00FE2005" w:rsidP="00FE2005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8342B">
        <w:rPr>
          <w:color w:val="000000"/>
          <w:sz w:val="28"/>
          <w:szCs w:val="28"/>
        </w:rPr>
        <w:t xml:space="preserve">          Вначале дети только занимаются с сенсорными эталонами. Затем, когда появляются более четкие представления о разновидности каждого свойства, происходит более тонкая дифференциация эталонов; наконец, дети начинают пользоваться этими представлениями для анализа и выделения свойств разных предметов в самых различных ситуациях.</w:t>
      </w:r>
    </w:p>
    <w:p w:rsidR="00FE2005" w:rsidRPr="0018342B" w:rsidRDefault="00FE2005" w:rsidP="00FE2005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8342B">
        <w:rPr>
          <w:color w:val="000000"/>
          <w:sz w:val="28"/>
          <w:szCs w:val="28"/>
        </w:rPr>
        <w:t xml:space="preserve">         Итак, сенсорное воспитание и развитие ребенка, с одной стороны, имеет самостоятельное значение, т.к. обеспечивает получение отчетливых представлений об окружающем, с другой - составляет фундамент общего умственного развития, обладает собственным содержанием и методикой, раскрытие которых невозможно без обращения к другим сторонам деятельности и развития.</w:t>
      </w:r>
    </w:p>
    <w:p w:rsidR="00FE2005" w:rsidRPr="0018342B" w:rsidRDefault="00FE2005" w:rsidP="00FE2005">
      <w:pPr>
        <w:pStyle w:val="a3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  <w:r w:rsidRPr="0018342B">
        <w:rPr>
          <w:b/>
          <w:bCs/>
          <w:color w:val="000000"/>
          <w:sz w:val="28"/>
          <w:szCs w:val="28"/>
        </w:rPr>
        <w:t>Список литературы</w:t>
      </w:r>
    </w:p>
    <w:p w:rsidR="00FE2005" w:rsidRPr="0018342B" w:rsidRDefault="00FE2005" w:rsidP="00FE2005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/>
        <w:rPr>
          <w:sz w:val="28"/>
          <w:szCs w:val="28"/>
        </w:rPr>
      </w:pPr>
      <w:proofErr w:type="spellStart"/>
      <w:r w:rsidRPr="0018342B">
        <w:rPr>
          <w:sz w:val="28"/>
          <w:szCs w:val="28"/>
        </w:rPr>
        <w:t>Венгер</w:t>
      </w:r>
      <w:proofErr w:type="spellEnd"/>
      <w:r w:rsidRPr="0018342B">
        <w:rPr>
          <w:sz w:val="28"/>
          <w:szCs w:val="28"/>
        </w:rPr>
        <w:t xml:space="preserve"> Л.А. Воспитание сенсорной культуры ребёнка от рождения до 6 лет: кн. для воспитателя дет.сада / Л.А. </w:t>
      </w:r>
      <w:proofErr w:type="spellStart"/>
      <w:r w:rsidRPr="0018342B">
        <w:rPr>
          <w:sz w:val="28"/>
          <w:szCs w:val="28"/>
        </w:rPr>
        <w:t>Венгер</w:t>
      </w:r>
      <w:proofErr w:type="spellEnd"/>
      <w:r w:rsidRPr="0018342B">
        <w:rPr>
          <w:sz w:val="28"/>
          <w:szCs w:val="28"/>
        </w:rPr>
        <w:t xml:space="preserve">; Э.Г. Пилюгина, Н.Б. </w:t>
      </w:r>
      <w:proofErr w:type="spellStart"/>
      <w:r w:rsidRPr="0018342B">
        <w:rPr>
          <w:sz w:val="28"/>
          <w:szCs w:val="28"/>
        </w:rPr>
        <w:t>Венгер</w:t>
      </w:r>
      <w:proofErr w:type="spellEnd"/>
      <w:r w:rsidRPr="0018342B">
        <w:rPr>
          <w:sz w:val="28"/>
          <w:szCs w:val="28"/>
        </w:rPr>
        <w:t xml:space="preserve">; под ред. Л.А. </w:t>
      </w:r>
      <w:proofErr w:type="spellStart"/>
      <w:r w:rsidRPr="0018342B">
        <w:rPr>
          <w:sz w:val="28"/>
          <w:szCs w:val="28"/>
        </w:rPr>
        <w:t>Венгера</w:t>
      </w:r>
      <w:proofErr w:type="spellEnd"/>
      <w:r w:rsidRPr="0018342B">
        <w:rPr>
          <w:sz w:val="28"/>
          <w:szCs w:val="28"/>
        </w:rPr>
        <w:t>. М.: Просвещение, 1988. 143, (1)с.</w:t>
      </w:r>
    </w:p>
    <w:p w:rsidR="00FE2005" w:rsidRPr="0018342B" w:rsidRDefault="00FE2005" w:rsidP="00FE2005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/>
        <w:rPr>
          <w:sz w:val="28"/>
          <w:szCs w:val="28"/>
        </w:rPr>
      </w:pPr>
      <w:r w:rsidRPr="0018342B">
        <w:rPr>
          <w:sz w:val="28"/>
          <w:szCs w:val="28"/>
          <w:shd w:val="clear" w:color="auto" w:fill="FFFFFF"/>
        </w:rPr>
        <w:t xml:space="preserve">Дидактические игры и упражнения по сенсорному воспитанию дошкольников / Под ред. Л. А. </w:t>
      </w:r>
      <w:proofErr w:type="spellStart"/>
      <w:r w:rsidRPr="0018342B">
        <w:rPr>
          <w:sz w:val="28"/>
          <w:szCs w:val="28"/>
          <w:shd w:val="clear" w:color="auto" w:fill="FFFFFF"/>
        </w:rPr>
        <w:t>Венгера</w:t>
      </w:r>
      <w:proofErr w:type="spellEnd"/>
      <w:r w:rsidRPr="0018342B">
        <w:rPr>
          <w:sz w:val="28"/>
          <w:szCs w:val="28"/>
          <w:shd w:val="clear" w:color="auto" w:fill="FFFFFF"/>
        </w:rPr>
        <w:t>. — М., 2008.</w:t>
      </w:r>
    </w:p>
    <w:p w:rsidR="00FE2005" w:rsidRPr="0018342B" w:rsidRDefault="00FE2005" w:rsidP="00FE2005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/>
        <w:rPr>
          <w:sz w:val="28"/>
          <w:szCs w:val="28"/>
        </w:rPr>
      </w:pPr>
      <w:proofErr w:type="spellStart"/>
      <w:r w:rsidRPr="0018342B">
        <w:rPr>
          <w:sz w:val="28"/>
          <w:szCs w:val="28"/>
        </w:rPr>
        <w:t>Кирпичникова</w:t>
      </w:r>
      <w:proofErr w:type="spellEnd"/>
      <w:r w:rsidRPr="0018342B">
        <w:rPr>
          <w:sz w:val="28"/>
          <w:szCs w:val="28"/>
        </w:rPr>
        <w:t xml:space="preserve"> Н. Развиваем </w:t>
      </w:r>
      <w:proofErr w:type="spellStart"/>
      <w:r w:rsidRPr="0018342B">
        <w:rPr>
          <w:sz w:val="28"/>
          <w:szCs w:val="28"/>
        </w:rPr>
        <w:t>сенсорику</w:t>
      </w:r>
      <w:proofErr w:type="spellEnd"/>
      <w:r w:rsidRPr="0018342B">
        <w:rPr>
          <w:sz w:val="28"/>
          <w:szCs w:val="28"/>
        </w:rPr>
        <w:t xml:space="preserve"> и мелкую моторику // Дошкольное воспитание. 2005.  №2.  С.76-78.</w:t>
      </w:r>
    </w:p>
    <w:p w:rsidR="00E226AD" w:rsidRPr="0018342B" w:rsidRDefault="00E226AD">
      <w:pPr>
        <w:rPr>
          <w:sz w:val="28"/>
          <w:szCs w:val="28"/>
        </w:rPr>
      </w:pPr>
    </w:p>
    <w:sectPr w:rsidR="00E226AD" w:rsidRPr="0018342B" w:rsidSect="00C921A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B2FF2"/>
    <w:multiLevelType w:val="hybridMultilevel"/>
    <w:tmpl w:val="FDB6B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FE2005"/>
    <w:rsid w:val="0018342B"/>
    <w:rsid w:val="002C1079"/>
    <w:rsid w:val="00E226AD"/>
    <w:rsid w:val="00FE2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6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2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E20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1708</Words>
  <Characters>9739</Characters>
  <Application>Microsoft Office Word</Application>
  <DocSecurity>0</DocSecurity>
  <Lines>81</Lines>
  <Paragraphs>22</Paragraphs>
  <ScaleCrop>false</ScaleCrop>
  <Company/>
  <LinksUpToDate>false</LinksUpToDate>
  <CharactersWithSpaces>11425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2016-11-21T18:59:00Z</dcterms:created>
  <dcterms:modified xsi:type="dcterms:W3CDTF">2016-11-24T18:02:00Z</dcterms:modified>
</cp:coreProperties>
</file>