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AB" w:rsidRDefault="008D16AB" w:rsidP="008D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8D16AB" w:rsidRDefault="008D16AB" w:rsidP="008D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6AB" w:rsidRDefault="008D16AB" w:rsidP="008D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«Общеобразовательная школа-интернат № 6»</w:t>
      </w:r>
    </w:p>
    <w:p w:rsidR="008D16AB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6AB" w:rsidRPr="00083F5F" w:rsidRDefault="008D16AB" w:rsidP="008D16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F5F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083F5F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</w:p>
    <w:p w:rsidR="008D16AB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83F5F">
        <w:rPr>
          <w:rFonts w:ascii="Times New Roman" w:hAnsi="Times New Roman" w:cs="Times New Roman"/>
          <w:b/>
          <w:bCs/>
          <w:sz w:val="28"/>
          <w:szCs w:val="28"/>
        </w:rPr>
        <w:t>Формирование коммуникативных базовых учебных действий в рамках педагогического сопровождения на уроках письма и чтения.</w:t>
      </w:r>
    </w:p>
    <w:bookmarkEnd w:id="0"/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</w:t>
      </w: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16AB" w:rsidRDefault="008D16AB" w:rsidP="008D16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</w:t>
      </w:r>
    </w:p>
    <w:p w:rsidR="008D16AB" w:rsidRPr="00166369" w:rsidRDefault="008D16AB" w:rsidP="008D16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7D">
        <w:rPr>
          <w:rFonts w:ascii="Times New Roman" w:hAnsi="Times New Roman" w:cs="Times New Roman"/>
          <w:sz w:val="28"/>
          <w:szCs w:val="28"/>
        </w:rPr>
        <w:lastRenderedPageBreak/>
        <w:t xml:space="preserve">Автор-составитель </w:t>
      </w:r>
      <w:proofErr w:type="spellStart"/>
      <w:r w:rsidRPr="0064357D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64357D">
        <w:rPr>
          <w:rFonts w:ascii="Times New Roman" w:hAnsi="Times New Roman" w:cs="Times New Roman"/>
          <w:sz w:val="28"/>
          <w:szCs w:val="28"/>
        </w:rPr>
        <w:t xml:space="preserve"> Лариса Александровна, учитель русского языка и чтения МКОУ «ОШИ № 6»</w:t>
      </w: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357D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64357D">
        <w:rPr>
          <w:rFonts w:ascii="Times New Roman" w:hAnsi="Times New Roman" w:cs="Times New Roman"/>
          <w:sz w:val="28"/>
          <w:szCs w:val="28"/>
        </w:rPr>
        <w:t xml:space="preserve">, Л. А. </w:t>
      </w:r>
      <w:r w:rsidRPr="0064357D">
        <w:rPr>
          <w:rFonts w:ascii="Times New Roman" w:hAnsi="Times New Roman" w:cs="Times New Roman"/>
          <w:bCs/>
          <w:sz w:val="28"/>
          <w:szCs w:val="28"/>
        </w:rPr>
        <w:t>Формирование коммуникативных базовых учебных действий в рамках педагогического сопровождения на уроках письма и чтения.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57D">
        <w:rPr>
          <w:rFonts w:ascii="Times New Roman" w:hAnsi="Times New Roman" w:cs="Times New Roman"/>
          <w:sz w:val="28"/>
          <w:szCs w:val="28"/>
        </w:rPr>
        <w:t>[Текст]: методические рекомендации /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7D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64357D">
        <w:rPr>
          <w:rFonts w:ascii="Times New Roman" w:hAnsi="Times New Roman" w:cs="Times New Roman"/>
          <w:sz w:val="28"/>
          <w:szCs w:val="28"/>
        </w:rPr>
        <w:t xml:space="preserve"> – Гурьевск: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7D">
        <w:rPr>
          <w:rFonts w:ascii="Times New Roman" w:hAnsi="Times New Roman" w:cs="Times New Roman"/>
          <w:sz w:val="28"/>
          <w:szCs w:val="28"/>
        </w:rPr>
        <w:t>МКОУ «ОШИ № 6»</w:t>
      </w:r>
      <w:r w:rsidRPr="0064357D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2018. – </w:t>
      </w:r>
      <w:r w:rsidRPr="006435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357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64357D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7D">
        <w:rPr>
          <w:rFonts w:ascii="Times New Roman" w:hAnsi="Times New Roman" w:cs="Times New Roman"/>
          <w:sz w:val="28"/>
          <w:szCs w:val="28"/>
        </w:rPr>
        <w:t>В методических рекомендациях раскрывается вопрос формирования коммуникативных БУД посредством специальных коррекционных упражнений, используемых на уроках письма и чтения.</w:t>
      </w:r>
    </w:p>
    <w:p w:rsidR="008D16AB" w:rsidRPr="0064357D" w:rsidRDefault="008D16AB" w:rsidP="008D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7D">
        <w:rPr>
          <w:rFonts w:ascii="Times New Roman" w:hAnsi="Times New Roman" w:cs="Times New Roman"/>
          <w:sz w:val="28"/>
          <w:szCs w:val="28"/>
        </w:rPr>
        <w:t>Методические рекомендации содержат практический материал для формирования речевых умений и коммуникативных компетенций, а также диагностический материалы для динамического наблюдения за продвижением обучающихся.</w:t>
      </w:r>
    </w:p>
    <w:p w:rsidR="008D16AB" w:rsidRPr="0064357D" w:rsidRDefault="008D16AB" w:rsidP="008D16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7D">
        <w:rPr>
          <w:rFonts w:ascii="Times New Roman" w:hAnsi="Times New Roman" w:cs="Times New Roman"/>
          <w:sz w:val="28"/>
          <w:szCs w:val="28"/>
        </w:rPr>
        <w:t>Материал может быть использован учителями, осуществляющими обучение по адаптированной основной общеобразовательной программе для обучающихся с умственной отсталостью (интеллектуальными нарушениями)</w:t>
      </w:r>
    </w:p>
    <w:p w:rsidR="008D16AB" w:rsidRPr="0064357D" w:rsidRDefault="008D16AB" w:rsidP="008D16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D16AB" w:rsidRPr="0064357D" w:rsidSect="00E56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6AB" w:rsidRPr="0064357D" w:rsidRDefault="008D16AB" w:rsidP="008D16A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8D16AB" w:rsidRPr="0064357D" w:rsidRDefault="008D16AB" w:rsidP="008D16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D16AB" w:rsidRPr="0064357D" w:rsidRDefault="008D16AB" w:rsidP="008D16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D16AB" w:rsidRPr="0064357D" w:rsidRDefault="008D16AB" w:rsidP="008D16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357D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 xml:space="preserve">… …… </w:t>
      </w:r>
      <w:r w:rsidRPr="0064357D">
        <w:rPr>
          <w:rFonts w:ascii="Times New Roman" w:hAnsi="Times New Roman" w:cs="Times New Roman"/>
          <w:bCs/>
          <w:sz w:val="28"/>
          <w:szCs w:val="28"/>
        </w:rPr>
        <w:t>3</w:t>
      </w:r>
    </w:p>
    <w:p w:rsidR="008D16AB" w:rsidRPr="0064357D" w:rsidRDefault="008D16AB" w:rsidP="008D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7D">
        <w:rPr>
          <w:rFonts w:ascii="Times New Roman" w:hAnsi="Times New Roman" w:cs="Times New Roman"/>
          <w:sz w:val="28"/>
          <w:szCs w:val="28"/>
        </w:rPr>
        <w:t xml:space="preserve">Приемы формирования </w:t>
      </w:r>
      <w:proofErr w:type="spellStart"/>
      <w:r w:rsidRPr="0064357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64357D">
        <w:rPr>
          <w:rFonts w:ascii="Times New Roman" w:hAnsi="Times New Roman" w:cs="Times New Roman"/>
          <w:sz w:val="28"/>
          <w:szCs w:val="28"/>
        </w:rPr>
        <w:t xml:space="preserve"> – грамматических категорий ………</w:t>
      </w:r>
      <w:r>
        <w:rPr>
          <w:rFonts w:ascii="Times New Roman" w:hAnsi="Times New Roman" w:cs="Times New Roman"/>
          <w:sz w:val="28"/>
          <w:szCs w:val="28"/>
        </w:rPr>
        <w:t xml:space="preserve">………. </w:t>
      </w:r>
      <w:r w:rsidRPr="0064357D">
        <w:rPr>
          <w:rFonts w:ascii="Times New Roman" w:hAnsi="Times New Roman" w:cs="Times New Roman"/>
          <w:sz w:val="28"/>
          <w:szCs w:val="28"/>
        </w:rPr>
        <w:t>5</w:t>
      </w:r>
    </w:p>
    <w:p w:rsidR="008D16AB" w:rsidRDefault="008D16AB" w:rsidP="008D1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57D">
        <w:rPr>
          <w:color w:val="000000"/>
          <w:sz w:val="28"/>
          <w:szCs w:val="28"/>
        </w:rPr>
        <w:t xml:space="preserve">Уроки чтения как средство развития связной речи и </w:t>
      </w:r>
      <w:r>
        <w:rPr>
          <w:color w:val="000000"/>
          <w:sz w:val="28"/>
          <w:szCs w:val="28"/>
        </w:rPr>
        <w:t xml:space="preserve">коммуникативных </w:t>
      </w:r>
    </w:p>
    <w:p w:rsidR="008D16AB" w:rsidRPr="0064357D" w:rsidRDefault="008D16AB" w:rsidP="008D16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 ………………………………………………………………………………11</w:t>
      </w:r>
    </w:p>
    <w:p w:rsidR="008D16AB" w:rsidRPr="0064357D" w:rsidRDefault="008D16AB" w:rsidP="008D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7D">
        <w:rPr>
          <w:rFonts w:ascii="Times New Roman" w:hAnsi="Times New Roman" w:cs="Times New Roman"/>
          <w:sz w:val="28"/>
          <w:szCs w:val="28"/>
        </w:rPr>
        <w:t>Диагностика сформированности коммуникативных БУД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435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D16AB" w:rsidRPr="0064357D" w:rsidRDefault="008D16AB" w:rsidP="008D16AB">
      <w:pPr>
        <w:spacing w:after="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57D">
        <w:rPr>
          <w:rFonts w:ascii="Times New Roman" w:hAnsi="Times New Roman" w:cs="Times New Roman"/>
          <w:bCs/>
          <w:sz w:val="28"/>
          <w:szCs w:val="28"/>
        </w:rPr>
        <w:t>Литература 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57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4357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16AB" w:rsidRPr="0064357D" w:rsidRDefault="008D16AB" w:rsidP="008D1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6AB" w:rsidRPr="0064357D" w:rsidRDefault="008D16AB" w:rsidP="008D1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AB" w:rsidRPr="0064357D" w:rsidRDefault="008D16AB" w:rsidP="008D1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AB" w:rsidRPr="0064357D" w:rsidRDefault="008D16AB" w:rsidP="008D16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Pr="008D16AB" w:rsidRDefault="008D16AB" w:rsidP="008D16AB"/>
    <w:p w:rsidR="008D16AB" w:rsidRDefault="008D16AB" w:rsidP="008D16AB"/>
    <w:p w:rsidR="0030731D" w:rsidRDefault="0030731D" w:rsidP="008D16AB"/>
    <w:p w:rsidR="008D16AB" w:rsidRPr="0023270E" w:rsidRDefault="008D16AB" w:rsidP="008D16A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3270E">
        <w:rPr>
          <w:rFonts w:ascii="Times New Roman" w:hAnsi="Times New Roman" w:cs="Times New Roman"/>
          <w:b/>
          <w:bCs/>
          <w:sz w:val="28"/>
          <w:szCs w:val="32"/>
        </w:rPr>
        <w:lastRenderedPageBreak/>
        <w:t>Введение</w:t>
      </w:r>
    </w:p>
    <w:p w:rsidR="008D16AB" w:rsidRPr="0023270E" w:rsidRDefault="008D16AB" w:rsidP="008D16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23270E" w:rsidRDefault="008D16AB" w:rsidP="008D16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Общение – это условие объединения людей для выполнения совместных действий; главный инструмент обучения и воспитания новых поколений, приобщения людей к цивилизации и культуре; средство эмоциональной поддержки, необходимое условие для счастья и здоровья человека; средство передачи жизненного опыта от одного человека к другому.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Дети с интеллектуальной недостаточностью в большей мере, чем их сверстники с нормальным интеллектом, испытывают трудности в общении. Это объясняется, прежде всего, низким уровнем развития речи этой категории детей. Их речь характеризуется специфическим недоразвитием всех компонентов речи от фонематического до семантического уровней. В этой связи речь умственно отсталого ребенка не может качественно обеспечивать коммуникативную функцию, способствовать полноценному формированию навыков общения, что не только обедняет все виды его деятельности, но и затрудняет процесс успешной адаптации и интеграции в общество.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Несовершенство </w:t>
      </w:r>
      <w:proofErr w:type="gramStart"/>
      <w:r w:rsidRPr="0023270E">
        <w:rPr>
          <w:sz w:val="28"/>
          <w:szCs w:val="28"/>
        </w:rPr>
        <w:t>коммуникативных  умений</w:t>
      </w:r>
      <w:proofErr w:type="gramEnd"/>
      <w:r w:rsidRPr="0023270E">
        <w:rPr>
          <w:sz w:val="28"/>
          <w:szCs w:val="28"/>
        </w:rPr>
        <w:t xml:space="preserve">  учащихся с ограниченными возможностями здоровья, их речевая пассивность осложняют процесс свободного общения, затрудняют развитие речемыслительной и познавательной деятельности. 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Коммуникативную базу составляют </w:t>
      </w:r>
      <w:proofErr w:type="spellStart"/>
      <w:r w:rsidRPr="0023270E">
        <w:rPr>
          <w:sz w:val="28"/>
          <w:szCs w:val="28"/>
        </w:rPr>
        <w:t>сформированность</w:t>
      </w:r>
      <w:proofErr w:type="spellEnd"/>
      <w:r w:rsidRPr="0023270E">
        <w:rPr>
          <w:sz w:val="28"/>
          <w:szCs w:val="28"/>
        </w:rPr>
        <w:t xml:space="preserve"> речевых умений (словарь, грамматический строй речи, связная речь) и базовые учебные действия, такие как умение слушать собеседника, умение формулировать высказывание, взаимодействовать со взрослыми и сверстниками в процессе общения, умение работать в группе, паре и т. д.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Речь – это средство общения между людьми, средство воздействия на других людей. Для того чтобы выразить свои мысли и довести их до понимания слушающего, ученик должен обладать достаточным запасом слов. Скудность словаря делает речь бесцветной, однообразной, иногда непонятной </w:t>
      </w:r>
      <w:r w:rsidRPr="0023270E">
        <w:rPr>
          <w:sz w:val="28"/>
          <w:szCs w:val="28"/>
        </w:rPr>
        <w:lastRenderedPageBreak/>
        <w:t>окружающим. Поэтому обогащение словаря учащихся - задача первостепенной важности.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Речь учащихся должна быть правильной и точной. Под правильностью речи понимается верное употребление грамматических форм слов, правильное произношение слов и согласование их в предложении. Ученик должен уметь выбрать из имеющегося у него запаса слов именно те слова, которые наиболее точно выражают его мысль. Ясность и чистота, связность и образность - основные требования к речи учащихся. В коррекционной школе, в связи со спецификой состава учащихся, занятия по развитию речи особенно важны. Бедность словаря детей с интеллектуальной недостаточностью, неумение использовать имеющийся запас слов, трудность усвоения ими новых слов - всё это заставляет уделять много внимания занятиям по развитию речи.</w:t>
      </w: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 формирования </w:t>
      </w:r>
      <w:proofErr w:type="spellStart"/>
      <w:r w:rsidRPr="0023270E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Pr="0023270E">
        <w:rPr>
          <w:rFonts w:ascii="Times New Roman" w:hAnsi="Times New Roman" w:cs="Times New Roman"/>
          <w:b/>
          <w:sz w:val="28"/>
          <w:szCs w:val="28"/>
        </w:rPr>
        <w:t xml:space="preserve"> – грамматических категорий</w:t>
      </w:r>
    </w:p>
    <w:p w:rsidR="008D16AB" w:rsidRPr="0023270E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Для развития операционных возможностей в коммуникации хорошо подходят уроки письма и развития речи, где учитель помогает обучающимся расширить и активизировать словарь, отработать навыки построения и распространения предложений, строить последовательное высказывание.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Рассмотрим несколько конкретных примеров.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rStyle w:val="a4"/>
          <w:i w:val="0"/>
          <w:iCs w:val="0"/>
          <w:sz w:val="28"/>
          <w:szCs w:val="28"/>
        </w:rPr>
        <w:t>Так, пятиклассники, выполняя упражнения на образование слов с разными корнями, но одинаковыми приставками или суффиксами, постигают доступные им значения словообразовательных морфем: забил, залез, занёс - приставка </w:t>
      </w:r>
      <w:r w:rsidRPr="0023270E">
        <w:rPr>
          <w:rStyle w:val="a5"/>
          <w:sz w:val="28"/>
          <w:szCs w:val="28"/>
        </w:rPr>
        <w:t>за-</w:t>
      </w:r>
      <w:r w:rsidRPr="0023270E">
        <w:rPr>
          <w:rStyle w:val="a4"/>
          <w:i w:val="0"/>
          <w:iCs w:val="0"/>
          <w:sz w:val="28"/>
          <w:szCs w:val="28"/>
        </w:rPr>
        <w:t>  обозначает законченность действия; барабанщик, бетонщик, каменщик – суффикс – </w:t>
      </w:r>
      <w:proofErr w:type="spellStart"/>
      <w:r w:rsidRPr="0023270E">
        <w:rPr>
          <w:rStyle w:val="a5"/>
          <w:sz w:val="28"/>
          <w:szCs w:val="28"/>
        </w:rPr>
        <w:t>щик</w:t>
      </w:r>
      <w:proofErr w:type="spellEnd"/>
      <w:r w:rsidRPr="0023270E">
        <w:rPr>
          <w:rStyle w:val="a4"/>
          <w:i w:val="0"/>
          <w:iCs w:val="0"/>
          <w:sz w:val="28"/>
          <w:szCs w:val="28"/>
        </w:rPr>
        <w:t xml:space="preserve"> указывает на действующее лицо, профессию; глагол </w:t>
      </w:r>
      <w:r w:rsidRPr="0023270E">
        <w:rPr>
          <w:rStyle w:val="a4"/>
          <w:b/>
          <w:bCs/>
          <w:i w:val="0"/>
          <w:iCs w:val="0"/>
          <w:sz w:val="28"/>
          <w:szCs w:val="28"/>
        </w:rPr>
        <w:t xml:space="preserve">бежал </w:t>
      </w:r>
      <w:r w:rsidRPr="0023270E">
        <w:rPr>
          <w:rStyle w:val="a4"/>
          <w:i w:val="0"/>
          <w:iCs w:val="0"/>
          <w:sz w:val="28"/>
          <w:szCs w:val="28"/>
        </w:rPr>
        <w:t>обозначает не только выполненное действие, но и количество действующих лиц, род деятеля.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Группировка имён существительных по их значениям помогает школьникам представить многообразие существительных, называющих различные предметы и явления окружающего мира: вещи, люди, животные, растения, исторические события, явления природы, цвет, действия людей, их чувства и др.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9"/>
        <w:rPr>
          <w:b/>
          <w:bCs/>
          <w:i/>
          <w:iCs/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В 7-8 классах использую следующие упражнения.</w:t>
      </w:r>
      <w:r w:rsidRPr="0023270E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Pr="0023270E">
        <w:rPr>
          <w:sz w:val="28"/>
          <w:szCs w:val="28"/>
          <w:shd w:val="clear" w:color="auto" w:fill="FFFFFF"/>
        </w:rPr>
        <w:br/>
        <w:t>1.Подобрать к словам слова – синонимы.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 xml:space="preserve">-К существительному сражение </w:t>
      </w:r>
      <w:r w:rsidRPr="0023270E">
        <w:rPr>
          <w:i/>
          <w:iCs/>
          <w:sz w:val="28"/>
          <w:szCs w:val="28"/>
          <w:shd w:val="clear" w:color="auto" w:fill="FFFFFF"/>
        </w:rPr>
        <w:t>(слова для справок: перемирие, бой, атака, сеча, отступление, затишье, битва, побоище).</w:t>
      </w:r>
      <w:r w:rsidRPr="0023270E">
        <w:rPr>
          <w:sz w:val="28"/>
          <w:szCs w:val="28"/>
          <w:shd w:val="clear" w:color="auto" w:fill="FFFFFF"/>
        </w:rPr>
        <w:t>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 xml:space="preserve">-К прилагательному ненастная </w:t>
      </w:r>
      <w:r w:rsidRPr="0023270E">
        <w:rPr>
          <w:i/>
          <w:iCs/>
          <w:sz w:val="28"/>
          <w:szCs w:val="28"/>
          <w:shd w:val="clear" w:color="auto" w:fill="FFFFFF"/>
        </w:rPr>
        <w:t>(слова для справок: холодная, пасмурная, ветреная, солнечная, морозная, дождливая, осенняя). </w:t>
      </w:r>
      <w:r w:rsidRPr="0023270E">
        <w:rPr>
          <w:i/>
          <w:iCs/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2.Выписать слова-синонимы парами: робкий, дорогой, дождливый, ценный, ненастный, трусливый.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Глаголы-синонимы: открыть, стукнуть, распахнуть, глядеть, выздороветь, ударить, поправиться, смотреть.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3.Найти общее слово для всего синонимического ряда: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lastRenderedPageBreak/>
        <w:t>одолеть, побороть, взять верх, сладить - …(победить).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4.Расположить слова по степени нарастания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- качеств: тёплый, прохладный, горячий, холодный, огненный;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5. В данные предложения включить существительные – синонимы с общим значением награда: приз, премия, награда.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 xml:space="preserve">Победителям игры в футбол был вручён </w:t>
      </w:r>
      <w:r w:rsidRPr="0023270E">
        <w:rPr>
          <w:i/>
          <w:iCs/>
          <w:sz w:val="36"/>
          <w:szCs w:val="36"/>
          <w:shd w:val="clear" w:color="auto" w:fill="FFFFFF"/>
        </w:rPr>
        <w:t>приз</w:t>
      </w:r>
      <w:r w:rsidRPr="0023270E">
        <w:rPr>
          <w:sz w:val="28"/>
          <w:szCs w:val="28"/>
          <w:shd w:val="clear" w:color="auto" w:fill="FFFFFF"/>
        </w:rPr>
        <w:t xml:space="preserve"> - Кубок Европы. За лучший рассказ жюри конкурса присудило</w:t>
      </w:r>
      <w:r w:rsidRPr="0023270E">
        <w:rPr>
          <w:i/>
          <w:iCs/>
          <w:sz w:val="36"/>
          <w:szCs w:val="36"/>
          <w:shd w:val="clear" w:color="auto" w:fill="FFFFFF"/>
        </w:rPr>
        <w:t xml:space="preserve"> премию</w:t>
      </w:r>
      <w:r w:rsidRPr="0023270E">
        <w:rPr>
          <w:sz w:val="28"/>
          <w:szCs w:val="28"/>
          <w:shd w:val="clear" w:color="auto" w:fill="FFFFFF"/>
        </w:rPr>
        <w:t xml:space="preserve">. За спасение ребёнка во время пожара курсанту была вручена </w:t>
      </w:r>
      <w:r w:rsidRPr="0023270E">
        <w:rPr>
          <w:i/>
          <w:iCs/>
          <w:sz w:val="36"/>
          <w:szCs w:val="36"/>
          <w:shd w:val="clear" w:color="auto" w:fill="FFFFFF"/>
        </w:rPr>
        <w:t>награда</w:t>
      </w:r>
      <w:r w:rsidRPr="0023270E">
        <w:rPr>
          <w:sz w:val="28"/>
          <w:szCs w:val="28"/>
          <w:shd w:val="clear" w:color="auto" w:fill="FFFFFF"/>
        </w:rPr>
        <w:t>. </w:t>
      </w:r>
      <w:r w:rsidRPr="0023270E">
        <w:rPr>
          <w:sz w:val="28"/>
          <w:szCs w:val="28"/>
        </w:rPr>
        <w:br/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23270E">
        <w:rPr>
          <w:b/>
          <w:bCs/>
          <w:i/>
          <w:iCs/>
          <w:sz w:val="28"/>
          <w:szCs w:val="28"/>
          <w:shd w:val="clear" w:color="auto" w:fill="FFFFFF"/>
        </w:rPr>
        <w:t>Работа над многозначностью слова.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Слова в зависимости от контекста могут приобретать различные значения. Выяснение многозначности слова помогает раскрыть значение существительных, прилагательных, глаголов, наречий. Учащиеся с ОВЗ употребляют в своей речи слова, имея в виду только одно значение и не вникая в многозначность слова. Учитель должен употреблять слова в разных значениях. Большую пользу приносит самостоятельная работа по составлению предложений с многозначными словами. Следует также давать задания на составление всевозможных сочетаний, где данное слово употребляется в нескольких значениях, необходимо показать учащимся многозначность существительных, прилагательных, глаголов.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1. С данными прилагательными составить всевозможные сочетания, используя существительные. В полученных сочетаниях объяснить значение прилагательного.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Свежий – (хлеб, воздух, вода, газета, сметана, молоко),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Прозрачный – (воздух, лёд, бумага, материал).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2. С данными глаголами составить всевозможные сочетания, используя существительные. В полученных сочетаниях объяснить значение глагола.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Потерять – (время, книгу, день, зрение, слух, здоровье, надежду). </w:t>
      </w:r>
      <w:r w:rsidRPr="0023270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23270E">
        <w:rPr>
          <w:sz w:val="28"/>
          <w:szCs w:val="28"/>
          <w:shd w:val="clear" w:color="auto" w:fill="FFFFFF"/>
        </w:rPr>
        <w:t xml:space="preserve">. Дана тема. Написать слова с определённой орфограммой, объединённые </w:t>
      </w:r>
      <w:r w:rsidRPr="0023270E">
        <w:rPr>
          <w:sz w:val="28"/>
          <w:szCs w:val="28"/>
          <w:shd w:val="clear" w:color="auto" w:fill="FFFFFF"/>
        </w:rPr>
        <w:lastRenderedPageBreak/>
        <w:t>этой темой. Например, к теме «Зима» подобрать слова с сомнительной согласной (мороз, снег, лёд, салазки, варежки, снежки).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  <w:shd w:val="clear" w:color="auto" w:fill="FFFFFF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270E">
        <w:rPr>
          <w:b/>
          <w:bCs/>
          <w:i/>
          <w:iCs/>
          <w:sz w:val="28"/>
          <w:szCs w:val="28"/>
          <w:shd w:val="clear" w:color="auto" w:fill="FFFFFF"/>
        </w:rPr>
        <w:t>Работа над составлением предложений.</w:t>
      </w:r>
      <w:r w:rsidRPr="0023270E">
        <w:rPr>
          <w:sz w:val="28"/>
          <w:szCs w:val="28"/>
          <w:shd w:val="clear" w:color="auto" w:fill="FFFFFF"/>
        </w:rPr>
        <w:t>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Одной из важнейших задач, стоящих перед учителем, является развитие у учащихся связной логической речи.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270E">
        <w:rPr>
          <w:sz w:val="28"/>
          <w:szCs w:val="28"/>
          <w:shd w:val="clear" w:color="auto" w:fill="FFFFFF"/>
        </w:rPr>
        <w:t>Из данных слов составить предложения.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В, предгорьях, Карпат, и</w:t>
      </w:r>
      <w:r w:rsidRPr="0023270E">
        <w:rPr>
          <w:sz w:val="28"/>
          <w:szCs w:val="28"/>
          <w:shd w:val="clear" w:color="auto" w:fill="FFFFFF"/>
        </w:rPr>
        <w:t>, нефти, много, газ, природного.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2.Распространить предложения с помощью вопросов.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(Над чем?) стоит (какой?)</w:t>
      </w:r>
      <w:r>
        <w:rPr>
          <w:sz w:val="28"/>
          <w:szCs w:val="28"/>
          <w:shd w:val="clear" w:color="auto" w:fill="FFFFFF"/>
        </w:rPr>
        <w:t xml:space="preserve"> </w:t>
      </w:r>
      <w:r w:rsidRPr="0023270E">
        <w:rPr>
          <w:sz w:val="28"/>
          <w:szCs w:val="28"/>
          <w:shd w:val="clear" w:color="auto" w:fill="FFFFFF"/>
        </w:rPr>
        <w:t>туман. Над озером стоит густой туман.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23270E">
        <w:rPr>
          <w:sz w:val="28"/>
          <w:szCs w:val="28"/>
          <w:shd w:val="clear" w:color="auto" w:fill="FFFFFF"/>
        </w:rPr>
        <w:t>К выделенным словам составить вопросительные предложения.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b/>
          <w:bCs/>
          <w:sz w:val="28"/>
          <w:szCs w:val="28"/>
          <w:shd w:val="clear" w:color="auto" w:fill="FFFFFF"/>
        </w:rPr>
        <w:t>А.С. Пушкин</w:t>
      </w:r>
      <w:r w:rsidRPr="0023270E">
        <w:rPr>
          <w:sz w:val="28"/>
          <w:szCs w:val="28"/>
          <w:shd w:val="clear" w:color="auto" w:fill="FFFFFF"/>
        </w:rPr>
        <w:t xml:space="preserve"> родился </w:t>
      </w:r>
      <w:r w:rsidRPr="0023270E">
        <w:rPr>
          <w:i/>
          <w:iCs/>
          <w:sz w:val="28"/>
          <w:szCs w:val="28"/>
          <w:shd w:val="clear" w:color="auto" w:fill="FFFFFF"/>
        </w:rPr>
        <w:t>в Москве</w:t>
      </w:r>
      <w:r w:rsidRPr="0023270E">
        <w:rPr>
          <w:sz w:val="28"/>
          <w:szCs w:val="28"/>
          <w:shd w:val="clear" w:color="auto" w:fill="FFFFFF"/>
        </w:rPr>
        <w:t>. (Кто родился в Москве?), (Где родился А. С. Пушкин?).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4.Составить и написать рассказ, используя данные словосочетания. Рассказ озаглавить.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23270E">
        <w:rPr>
          <w:sz w:val="28"/>
          <w:szCs w:val="28"/>
          <w:shd w:val="clear" w:color="auto" w:fill="FFFFFF"/>
        </w:rPr>
        <w:t>Ранн</w:t>
      </w:r>
      <w:proofErr w:type="spellEnd"/>
      <w:r w:rsidRPr="0023270E">
        <w:rPr>
          <w:sz w:val="28"/>
          <w:szCs w:val="28"/>
          <w:shd w:val="clear" w:color="auto" w:fill="FFFFFF"/>
        </w:rPr>
        <w:t>..</w:t>
      </w:r>
      <w:proofErr w:type="gramEnd"/>
      <w:r w:rsidRPr="0023270E">
        <w:rPr>
          <w:sz w:val="28"/>
          <w:szCs w:val="28"/>
          <w:shd w:val="clear" w:color="auto" w:fill="FFFFFF"/>
        </w:rPr>
        <w:t xml:space="preserve"> утром, со </w:t>
      </w:r>
      <w:proofErr w:type="spellStart"/>
      <w:r w:rsidRPr="0023270E">
        <w:rPr>
          <w:sz w:val="28"/>
          <w:szCs w:val="28"/>
          <w:shd w:val="clear" w:color="auto" w:fill="FFFFFF"/>
        </w:rPr>
        <w:t>старш</w:t>
      </w:r>
      <w:proofErr w:type="spellEnd"/>
      <w:r w:rsidRPr="0023270E">
        <w:rPr>
          <w:sz w:val="28"/>
          <w:szCs w:val="28"/>
          <w:shd w:val="clear" w:color="auto" w:fill="FFFFFF"/>
        </w:rPr>
        <w:t xml:space="preserve">.. братом, на свеж.. воздухе, в </w:t>
      </w:r>
      <w:proofErr w:type="spellStart"/>
      <w:r w:rsidRPr="0023270E">
        <w:rPr>
          <w:sz w:val="28"/>
          <w:szCs w:val="28"/>
          <w:shd w:val="clear" w:color="auto" w:fill="FFFFFF"/>
        </w:rPr>
        <w:t>зелён</w:t>
      </w:r>
      <w:proofErr w:type="spellEnd"/>
      <w:r w:rsidRPr="0023270E">
        <w:rPr>
          <w:sz w:val="28"/>
          <w:szCs w:val="28"/>
          <w:shd w:val="clear" w:color="auto" w:fill="FFFFFF"/>
        </w:rPr>
        <w:t xml:space="preserve">.. траве, по голуб.. небу, </w:t>
      </w:r>
      <w:proofErr w:type="spellStart"/>
      <w:r w:rsidRPr="0023270E">
        <w:rPr>
          <w:sz w:val="28"/>
          <w:szCs w:val="28"/>
          <w:shd w:val="clear" w:color="auto" w:fill="FFFFFF"/>
        </w:rPr>
        <w:t>узк</w:t>
      </w:r>
      <w:proofErr w:type="spellEnd"/>
      <w:r w:rsidRPr="0023270E">
        <w:rPr>
          <w:sz w:val="28"/>
          <w:szCs w:val="28"/>
          <w:shd w:val="clear" w:color="auto" w:fill="FFFFFF"/>
        </w:rPr>
        <w:t xml:space="preserve">.. тропинкой, под стар… дубом, над душист… цветами, на </w:t>
      </w:r>
      <w:proofErr w:type="spellStart"/>
      <w:r w:rsidRPr="0023270E">
        <w:rPr>
          <w:sz w:val="28"/>
          <w:szCs w:val="28"/>
          <w:shd w:val="clear" w:color="auto" w:fill="FFFFFF"/>
        </w:rPr>
        <w:t>обратн</w:t>
      </w:r>
      <w:proofErr w:type="spellEnd"/>
      <w:r w:rsidRPr="0023270E">
        <w:rPr>
          <w:sz w:val="28"/>
          <w:szCs w:val="28"/>
          <w:shd w:val="clear" w:color="auto" w:fill="FFFFFF"/>
        </w:rPr>
        <w:t>.. пути.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b/>
          <w:sz w:val="28"/>
          <w:szCs w:val="28"/>
          <w:u w:val="single"/>
          <w:shd w:val="clear" w:color="auto" w:fill="FFFFFF"/>
        </w:rPr>
        <w:t>5.</w:t>
      </w:r>
      <w:r w:rsidRPr="0023270E">
        <w:rPr>
          <w:b/>
          <w:bCs/>
          <w:sz w:val="28"/>
          <w:szCs w:val="28"/>
          <w:u w:val="single"/>
        </w:rPr>
        <w:t>Упражнение «Самое главное».</w:t>
      </w:r>
      <w:r>
        <w:rPr>
          <w:b/>
          <w:bCs/>
          <w:sz w:val="28"/>
          <w:szCs w:val="28"/>
        </w:rPr>
        <w:t xml:space="preserve"> </w:t>
      </w:r>
      <w:r w:rsidRPr="0023270E">
        <w:rPr>
          <w:sz w:val="28"/>
          <w:szCs w:val="28"/>
        </w:rPr>
        <w:t xml:space="preserve">Прочитайте внимательно текст. Озаглавьте этот текст одним словом (словосочетанием), характеризующим тему текста. Затем охарактеризуйте данный материал одной фразой (предложением). И, наконец, найдите в тексте «секрет», особенность, то, без чего он был бы лишен смысла. Сейчас мы будем обсуждать предложенные вами названия текста и выберем наиболее точное, удачное. </w:t>
      </w:r>
      <w:r w:rsidRPr="0023270E">
        <w:rPr>
          <w:iCs/>
          <w:sz w:val="28"/>
          <w:szCs w:val="28"/>
        </w:rPr>
        <w:t>Учитель отмечает учеников, предложивших лучшие варианты.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23270E">
        <w:rPr>
          <w:i/>
          <w:iCs/>
          <w:sz w:val="28"/>
          <w:szCs w:val="28"/>
        </w:rPr>
        <w:t>Эффекты, полученные при реализации упражнения:</w:t>
      </w:r>
    </w:p>
    <w:p w:rsidR="008D16AB" w:rsidRPr="0023270E" w:rsidRDefault="008D16AB" w:rsidP="008D16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3270E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текста</w:t>
      </w:r>
    </w:p>
    <w:p w:rsidR="008D16AB" w:rsidRPr="0023270E" w:rsidRDefault="008D16AB" w:rsidP="008D16AB">
      <w:pPr>
        <w:pStyle w:val="a8"/>
        <w:numPr>
          <w:ilvl w:val="0"/>
          <w:numId w:val="1"/>
        </w:numPr>
        <w:tabs>
          <w:tab w:val="left" w:pos="1250"/>
        </w:tabs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Выделение элементов, несущих основную смысловую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нагрузку</w:t>
      </w:r>
    </w:p>
    <w:p w:rsidR="008D16AB" w:rsidRPr="0023270E" w:rsidRDefault="008D16AB" w:rsidP="008D16AB">
      <w:pPr>
        <w:pStyle w:val="a8"/>
        <w:numPr>
          <w:ilvl w:val="0"/>
          <w:numId w:val="1"/>
        </w:numPr>
        <w:tabs>
          <w:tab w:val="left" w:pos="1250"/>
        </w:tabs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Выделение главного и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второстепенного</w:t>
      </w:r>
    </w:p>
    <w:p w:rsidR="008D16AB" w:rsidRPr="0023270E" w:rsidRDefault="008D16AB" w:rsidP="008D16AB">
      <w:pPr>
        <w:pStyle w:val="a8"/>
        <w:numPr>
          <w:ilvl w:val="0"/>
          <w:numId w:val="1"/>
        </w:numPr>
        <w:tabs>
          <w:tab w:val="left" w:pos="1250"/>
        </w:tabs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Умение переформулировать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текст</w:t>
      </w:r>
    </w:p>
    <w:p w:rsidR="008D16AB" w:rsidRPr="0023270E" w:rsidRDefault="008D16AB" w:rsidP="008D16AB">
      <w:pPr>
        <w:pStyle w:val="a8"/>
        <w:numPr>
          <w:ilvl w:val="0"/>
          <w:numId w:val="1"/>
        </w:numPr>
        <w:tabs>
          <w:tab w:val="left" w:pos="1250"/>
        </w:tabs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lastRenderedPageBreak/>
        <w:t>Развитие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речи</w:t>
      </w:r>
    </w:p>
    <w:p w:rsidR="008D16AB" w:rsidRPr="0023270E" w:rsidRDefault="008D16AB" w:rsidP="008D16AB">
      <w:pPr>
        <w:pStyle w:val="a8"/>
        <w:numPr>
          <w:ilvl w:val="0"/>
          <w:numId w:val="1"/>
        </w:numPr>
        <w:tabs>
          <w:tab w:val="left" w:pos="1250"/>
        </w:tabs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аргументировать.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 xml:space="preserve">Так как у обучающихся с умственной отсталостью преобладает наглядно – действенное и наглядно – образное мышление, для активизации их речевой деятельности и на базе имеющихся у них знаний и умений, использую работу с опорными схемами. 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Опорные схемы значительно облегчают работу обучающимся и учителю. Обращаясь к схеме, внимательно рассматривая ее, школьники имеют возможность вспомнить материал, учатся последовательно излагать сведения, имеющиеся у них по данной теме. Им предлагаются такие вопросы, как например: «Расскажи о склонении имени существительного» или «Какие окончания имеют имена существительные 1 склонения в Р. п.» и др.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С опорными схемами можно работать в парах. Обучающиеся задают вопросы по схеме, им интересно услышать ответ товарища, исправлять, если отвечающий допускает ошибку или неточность в ответе.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Таким образом, идет развитие диалогической и монологической речи, корригируется интонационная сторона, закрепляются полученные знания.</w:t>
      </w:r>
    </w:p>
    <w:p w:rsidR="008D16AB" w:rsidRPr="0023270E" w:rsidRDefault="008D16AB" w:rsidP="008D16A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К работе над предложением предъявляю ряд методических требований:</w:t>
      </w:r>
    </w:p>
    <w:p w:rsidR="008D16AB" w:rsidRPr="0023270E" w:rsidRDefault="008D16AB" w:rsidP="008D16A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выделение в тексте и составление предложений, различных по интонации, их правильное прочтение;</w:t>
      </w:r>
    </w:p>
    <w:p w:rsidR="008D16AB" w:rsidRPr="0023270E" w:rsidRDefault="008D16AB" w:rsidP="008D16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распространение предложений путем введения нескольких слов одной грамматической формы, например, прилагательных (</w:t>
      </w:r>
      <w:r w:rsidRPr="0023270E">
        <w:rPr>
          <w:rStyle w:val="a4"/>
          <w:rFonts w:ascii="Times New Roman" w:hAnsi="Times New Roman" w:cs="Times New Roman"/>
          <w:sz w:val="28"/>
          <w:szCs w:val="28"/>
        </w:rPr>
        <w:t>Дует ветер. Дует</w:t>
      </w:r>
      <w:r w:rsidRPr="0023270E">
        <w:rPr>
          <w:rFonts w:ascii="Times New Roman" w:hAnsi="Times New Roman" w:cs="Times New Roman"/>
          <w:sz w:val="28"/>
          <w:szCs w:val="28"/>
        </w:rPr>
        <w:t> </w:t>
      </w:r>
      <w:r w:rsidRPr="0023270E">
        <w:rPr>
          <w:rStyle w:val="a4"/>
          <w:rFonts w:ascii="Times New Roman" w:hAnsi="Times New Roman" w:cs="Times New Roman"/>
          <w:sz w:val="28"/>
          <w:szCs w:val="28"/>
        </w:rPr>
        <w:t>какой ветер?).</w:t>
      </w:r>
    </w:p>
    <w:p w:rsidR="008D16AB" w:rsidRPr="0023270E" w:rsidRDefault="008D16AB" w:rsidP="008D16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выделение в тексте предложений с однородными членами, сложных, простых предложений, их дифференциация и правильное интонирование;</w:t>
      </w:r>
    </w:p>
    <w:p w:rsidR="008D16AB" w:rsidRPr="0023270E" w:rsidRDefault="008D16AB" w:rsidP="008D16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составление предложений определенной конструкции (ее характеристика дается в задании учителя);</w:t>
      </w:r>
    </w:p>
    <w:p w:rsidR="008D16AB" w:rsidRPr="0023270E" w:rsidRDefault="008D16AB" w:rsidP="008D16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работа с деформированными предложениями, где слова даны в начальной форме в объеме 5 – 8 лексических единиц;</w:t>
      </w:r>
    </w:p>
    <w:p w:rsidR="008D16AB" w:rsidRPr="0023270E" w:rsidRDefault="008D16AB" w:rsidP="008D16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lastRenderedPageBreak/>
        <w:t>редактирование предложений – игра «Найди речевую ошибку». Цель данных упражнений – усилить контроль учащихся за лексико-грамматическим оформлением предложения. Речевым материалом для таких заданий могут служить ранее выполненные творческие работы учащихся. Естественно, что в каждом предложении редактированию подлежит только одна ошибка, либо лексическая, либо грамматико-стилистическая. В противном случае сложность задания очень быстро приводит к снижению интереса школьников;</w:t>
      </w:r>
    </w:p>
    <w:p w:rsidR="008D16AB" w:rsidRPr="0023270E" w:rsidRDefault="008D16AB" w:rsidP="008D16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сопоставление предложений. К этим упражнениям предлагаются более сложные, чем в младших классах, задания. Например, сравниваются разные структурные схемы предложений: дается задание составить два предложения о результатах класса в спортивных соревнованиях и причине высоких показателей (</w:t>
      </w:r>
      <w:r w:rsidRPr="0023270E">
        <w:rPr>
          <w:rStyle w:val="a4"/>
          <w:rFonts w:ascii="Times New Roman" w:hAnsi="Times New Roman" w:cs="Times New Roman"/>
          <w:sz w:val="28"/>
          <w:szCs w:val="28"/>
        </w:rPr>
        <w:t>Наш класс занял первое место в спортивных соревнованиях. Мы к ним упорно готовились</w:t>
      </w:r>
      <w:r w:rsidRPr="0023270E">
        <w:rPr>
          <w:rFonts w:ascii="Times New Roman" w:hAnsi="Times New Roman" w:cs="Times New Roman"/>
          <w:sz w:val="28"/>
          <w:szCs w:val="28"/>
        </w:rPr>
        <w:t>); то же содержание затем требуется отразить в одном предложении (</w:t>
      </w:r>
      <w:r w:rsidRPr="0023270E">
        <w:rPr>
          <w:rFonts w:ascii="Times New Roman" w:hAnsi="Times New Roman" w:cs="Times New Roman"/>
          <w:i/>
          <w:iCs/>
          <w:sz w:val="28"/>
          <w:szCs w:val="28"/>
        </w:rPr>
        <w:t>Наш класс занял первое место в спортивных соревнования, потому что мы упорно к ним готовились</w:t>
      </w:r>
      <w:r w:rsidRPr="0023270E">
        <w:rPr>
          <w:rFonts w:ascii="Times New Roman" w:hAnsi="Times New Roman" w:cs="Times New Roman"/>
          <w:sz w:val="28"/>
          <w:szCs w:val="28"/>
        </w:rPr>
        <w:t>) и сравнить, в чем сходство и в чем различие этих предложений;</w:t>
      </w:r>
    </w:p>
    <w:p w:rsidR="008D16AB" w:rsidRPr="0023270E" w:rsidRDefault="008D16AB" w:rsidP="008D16A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Постоянно стимулирую познавательную и эмоциональную активность учащихся. Стимуляторами могут служить наглядные средства, игровые приемы, интересные для детей данного возраста ситуации и речевой материал, поощрение даже самых незначительных успехов ученика, оценка его деятельности и др.  Например, работу со схемами, о которой говорилось выше, можно организовать с помощью следующих заданий и вопросов: «Придумайте к данной схеме свое предложение. У кого получилось самое интересное предложение? Продиктуйте его классу» (диктует ученик, предложение которого получило наивысшее признание).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В процессе работы над предложением сочетаю языковые упражнения с речевыми. Выполнение первых закрепляет грамматические знания о </w:t>
      </w:r>
      <w:r w:rsidRPr="0023270E">
        <w:rPr>
          <w:sz w:val="28"/>
          <w:szCs w:val="28"/>
        </w:rPr>
        <w:lastRenderedPageBreak/>
        <w:t>предложении, умение правильно его строить. Группа речевых упражнений нацелена на подготовку учащихся к самостоятельным высказываниям, поэтому приоритетное положение в системе отработки материала должен занять именно данный вид упражнений. Это ответы на вопросы, их постановка, конструирование предложений на основе реальных ситуаций и имеющегося опыта, составление диалогов, озвучивание слайдов, построение связных высказываний.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23270E">
        <w:rPr>
          <w:b/>
          <w:sz w:val="28"/>
          <w:szCs w:val="28"/>
        </w:rPr>
        <w:lastRenderedPageBreak/>
        <w:t>Уроки чтения как средство развития связной речи и коммуникативных БУД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23270E">
        <w:rPr>
          <w:sz w:val="28"/>
          <w:szCs w:val="28"/>
        </w:rPr>
        <w:t xml:space="preserve">Наиболее благоприятные условия для общения школьников, для развития их коммуникативных БУД как с учителем, так и с одноклассниками, создают </w:t>
      </w:r>
      <w:r w:rsidRPr="0023270E">
        <w:rPr>
          <w:sz w:val="28"/>
          <w:szCs w:val="28"/>
          <w:shd w:val="clear" w:color="auto" w:fill="FFFFFF"/>
        </w:rPr>
        <w:t xml:space="preserve">уроки чтения </w:t>
      </w:r>
      <w:r w:rsidRPr="0023270E">
        <w:rPr>
          <w:sz w:val="28"/>
          <w:szCs w:val="28"/>
        </w:rPr>
        <w:t>в процессе обсуждения и анализа литературного произведения. Текст на уроках чтения является единицей обучения, единицей содержания обучения, единицей контроля. В ходе уроков формируются качества, которые должны быть присущи ситуациям общения: проявление интереса к беседе, желание общаться, умение ориентироваться в речевой ситуации, обеспечение внимания к собеседнику, умения вести беседу, не перебивая собеседника, строить речь грамматически правильно, придавать речи соответствующую интонационную окраску.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Работая над развитием коммуникативной функцией речи учащихся, следует особое внимание уделять обучению школьников умению самостоятельно составлять и задавать вопросы к тексту. Нап</w:t>
      </w:r>
      <w:r>
        <w:rPr>
          <w:sz w:val="28"/>
          <w:szCs w:val="28"/>
        </w:rPr>
        <w:t>ример, игра «Спроси у товарища».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270E">
        <w:rPr>
          <w:b/>
          <w:bCs/>
          <w:sz w:val="28"/>
          <w:szCs w:val="28"/>
          <w:u w:val="single"/>
        </w:rPr>
        <w:t xml:space="preserve">Упражнение «Вопрос – ответ».  </w:t>
      </w:r>
    </w:p>
    <w:p w:rsidR="008D16AB" w:rsidRPr="0023270E" w:rsidRDefault="008D16AB" w:rsidP="008D16AB">
      <w:pPr>
        <w:pStyle w:val="a6"/>
        <w:spacing w:line="360" w:lineRule="auto"/>
        <w:ind w:right="264" w:firstLine="708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</w:rPr>
        <w:t>Перед вами текст. Внимательно прочитайте его. Теперь разделимся на две команды. Левая команда будет задавать вопросы, а правая – отвечать. Будут учитываться активность участников, количество и качество заданных вопросов, качество ответов. Сейчас команды работают с текстом, одни придумывают вопросы, а другие находят в тексте главные мысли, чтобы успешно ответить на вопросы. Учитель определяет команду – победителя.</w:t>
      </w:r>
    </w:p>
    <w:p w:rsidR="008D16AB" w:rsidRPr="0023270E" w:rsidRDefault="008D16AB" w:rsidP="008D16AB">
      <w:pPr>
        <w:pStyle w:val="a6"/>
        <w:spacing w:line="360" w:lineRule="auto"/>
        <w:ind w:right="264"/>
        <w:jc w:val="both"/>
        <w:rPr>
          <w:rFonts w:ascii="Times New Roman" w:hAnsi="Times New Roman"/>
          <w:i/>
          <w:iCs/>
        </w:rPr>
      </w:pPr>
      <w:r w:rsidRPr="0023270E">
        <w:rPr>
          <w:rFonts w:ascii="Times New Roman" w:hAnsi="Times New Roman"/>
          <w:i/>
          <w:iCs/>
        </w:rPr>
        <w:t>Эффекты, полученные при реализации упражнения:</w:t>
      </w:r>
    </w:p>
    <w:p w:rsidR="008D16AB" w:rsidRPr="0023270E" w:rsidRDefault="008D16AB" w:rsidP="008D16AB">
      <w:pPr>
        <w:pStyle w:val="a6"/>
        <w:numPr>
          <w:ilvl w:val="0"/>
          <w:numId w:val="5"/>
        </w:numPr>
        <w:spacing w:line="360" w:lineRule="auto"/>
        <w:ind w:right="264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</w:rPr>
        <w:t>Понимание</w:t>
      </w:r>
      <w:r>
        <w:rPr>
          <w:rFonts w:ascii="Times New Roman" w:hAnsi="Times New Roman"/>
        </w:rPr>
        <w:t xml:space="preserve"> </w:t>
      </w:r>
      <w:r w:rsidRPr="0023270E">
        <w:rPr>
          <w:rFonts w:ascii="Times New Roman" w:hAnsi="Times New Roman"/>
        </w:rPr>
        <w:t>текста</w:t>
      </w:r>
    </w:p>
    <w:p w:rsidR="008D16AB" w:rsidRPr="0023270E" w:rsidRDefault="008D16AB" w:rsidP="008D16AB">
      <w:pPr>
        <w:pStyle w:val="a8"/>
        <w:numPr>
          <w:ilvl w:val="0"/>
          <w:numId w:val="5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23270E">
        <w:rPr>
          <w:sz w:val="28"/>
          <w:szCs w:val="28"/>
        </w:rPr>
        <w:t>Выделение главного и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второстепенного</w:t>
      </w:r>
    </w:p>
    <w:p w:rsidR="008D16AB" w:rsidRPr="0023270E" w:rsidRDefault="008D16AB" w:rsidP="008D16AB">
      <w:pPr>
        <w:pStyle w:val="a8"/>
        <w:numPr>
          <w:ilvl w:val="0"/>
          <w:numId w:val="5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23270E">
        <w:rPr>
          <w:sz w:val="28"/>
          <w:szCs w:val="28"/>
        </w:rPr>
        <w:t>Умение переформулировать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текст</w:t>
      </w:r>
    </w:p>
    <w:p w:rsidR="008D16AB" w:rsidRPr="0023270E" w:rsidRDefault="008D16AB" w:rsidP="008D16AB">
      <w:pPr>
        <w:pStyle w:val="a8"/>
        <w:numPr>
          <w:ilvl w:val="0"/>
          <w:numId w:val="5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23270E">
        <w:rPr>
          <w:sz w:val="28"/>
          <w:szCs w:val="28"/>
        </w:rPr>
        <w:t>Построение речевого высказывания в устной и письменной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форме</w:t>
      </w:r>
    </w:p>
    <w:p w:rsidR="008D16AB" w:rsidRPr="0023270E" w:rsidRDefault="008D16AB" w:rsidP="008D16AB">
      <w:pPr>
        <w:pStyle w:val="a8"/>
        <w:numPr>
          <w:ilvl w:val="0"/>
          <w:numId w:val="5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23270E">
        <w:rPr>
          <w:sz w:val="28"/>
          <w:szCs w:val="28"/>
        </w:rPr>
        <w:t>Адекватное восприятие устной информации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(вопросы)</w:t>
      </w:r>
    </w:p>
    <w:p w:rsidR="008D16AB" w:rsidRPr="0023270E" w:rsidRDefault="008D16AB" w:rsidP="008D16AB">
      <w:pPr>
        <w:pStyle w:val="a8"/>
        <w:numPr>
          <w:ilvl w:val="0"/>
          <w:numId w:val="5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23270E">
        <w:rPr>
          <w:sz w:val="28"/>
          <w:szCs w:val="28"/>
        </w:rPr>
        <w:lastRenderedPageBreak/>
        <w:t>Установление причинно-следственных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связей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задай вопрос, который бы начинался со слова «Почему…?»; задай как можно больше вопросов к данному абзацу (предложению). </w:t>
      </w:r>
      <w:r w:rsidRPr="0023270E">
        <w:rPr>
          <w:sz w:val="28"/>
          <w:szCs w:val="28"/>
          <w:shd w:val="clear" w:color="auto" w:fill="FFFFFF"/>
        </w:rPr>
        <w:t xml:space="preserve">Для овладения умелой речевой деятельностью практикую разные формы устной </w:t>
      </w:r>
      <w:proofErr w:type="gramStart"/>
      <w:r w:rsidRPr="0023270E">
        <w:rPr>
          <w:sz w:val="28"/>
          <w:szCs w:val="28"/>
          <w:shd w:val="clear" w:color="auto" w:fill="FFFFFF"/>
        </w:rPr>
        <w:t>речи: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-</w:t>
      </w:r>
      <w:proofErr w:type="gramEnd"/>
      <w:r w:rsidRPr="0023270E">
        <w:rPr>
          <w:sz w:val="28"/>
          <w:szCs w:val="28"/>
          <w:shd w:val="clear" w:color="auto" w:fill="FFFFFF"/>
        </w:rPr>
        <w:t>ответы на вопросы к рассказу,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-подробный или выборочный пересказ,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 xml:space="preserve">-подробный и сжатый пересказ </w:t>
      </w:r>
      <w:proofErr w:type="gramStart"/>
      <w:r w:rsidRPr="0023270E">
        <w:rPr>
          <w:sz w:val="28"/>
          <w:szCs w:val="28"/>
          <w:shd w:val="clear" w:color="auto" w:fill="FFFFFF"/>
        </w:rPr>
        <w:t>содержания</w:t>
      </w:r>
      <w:proofErr w:type="gramEnd"/>
      <w:r w:rsidRPr="0023270E">
        <w:rPr>
          <w:sz w:val="28"/>
          <w:szCs w:val="28"/>
          <w:shd w:val="clear" w:color="auto" w:fill="FFFFFF"/>
        </w:rPr>
        <w:t xml:space="preserve"> прочитанного по плану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3270E">
        <w:rPr>
          <w:b/>
          <w:bCs/>
          <w:sz w:val="28"/>
          <w:szCs w:val="28"/>
          <w:u w:val="single"/>
        </w:rPr>
        <w:t>Упражнение «Пересказ по плану»</w:t>
      </w:r>
      <w:r>
        <w:rPr>
          <w:b/>
          <w:bCs/>
          <w:sz w:val="28"/>
          <w:szCs w:val="28"/>
          <w:u w:val="single"/>
        </w:rPr>
        <w:t xml:space="preserve"> </w:t>
      </w:r>
      <w:r w:rsidRPr="0023270E">
        <w:rPr>
          <w:sz w:val="28"/>
          <w:szCs w:val="28"/>
        </w:rPr>
        <w:t>(можно применять и при работе с текстом). Класс разбивается на пары: сначала один участник пересказывает другому содержание по своему плану, а другой дополняет, если он что-то упустил. Потом рассказчик и слушатель меняются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ролями.</w:t>
      </w:r>
    </w:p>
    <w:p w:rsidR="008D16AB" w:rsidRPr="0023270E" w:rsidRDefault="008D16AB" w:rsidP="008D16AB">
      <w:pPr>
        <w:spacing w:after="0" w:line="360" w:lineRule="auto"/>
        <w:ind w:right="979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i/>
          <w:iCs/>
          <w:sz w:val="28"/>
          <w:szCs w:val="28"/>
        </w:rPr>
        <w:t>Эффекты, полученные при реализации упражнения:</w:t>
      </w:r>
    </w:p>
    <w:p w:rsidR="008D16AB" w:rsidRPr="0023270E" w:rsidRDefault="008D16AB" w:rsidP="008D16AB">
      <w:pPr>
        <w:pStyle w:val="a8"/>
        <w:numPr>
          <w:ilvl w:val="0"/>
          <w:numId w:val="2"/>
        </w:numPr>
        <w:spacing w:line="360" w:lineRule="auto"/>
        <w:ind w:right="979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Умение слушать и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слышать</w:t>
      </w:r>
    </w:p>
    <w:p w:rsidR="008D16AB" w:rsidRPr="0023270E" w:rsidRDefault="008D16AB" w:rsidP="008D16AB">
      <w:pPr>
        <w:pStyle w:val="a8"/>
        <w:numPr>
          <w:ilvl w:val="0"/>
          <w:numId w:val="2"/>
        </w:numPr>
        <w:tabs>
          <w:tab w:val="left" w:pos="1109"/>
        </w:tabs>
        <w:spacing w:line="360" w:lineRule="auto"/>
        <w:ind w:hanging="566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Способность запоминать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услышанное</w:t>
      </w:r>
    </w:p>
    <w:p w:rsidR="008D16AB" w:rsidRPr="0023270E" w:rsidRDefault="008D16AB" w:rsidP="008D16AB">
      <w:pPr>
        <w:pStyle w:val="a8"/>
        <w:numPr>
          <w:ilvl w:val="0"/>
          <w:numId w:val="2"/>
        </w:numPr>
        <w:tabs>
          <w:tab w:val="left" w:pos="1109"/>
        </w:tabs>
        <w:spacing w:line="360" w:lineRule="auto"/>
        <w:ind w:hanging="566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Выделение главного и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второстепенного</w:t>
      </w:r>
    </w:p>
    <w:p w:rsidR="008D16AB" w:rsidRPr="0023270E" w:rsidRDefault="008D16AB" w:rsidP="008D16AB">
      <w:pPr>
        <w:pStyle w:val="a8"/>
        <w:numPr>
          <w:ilvl w:val="0"/>
          <w:numId w:val="2"/>
        </w:numPr>
        <w:tabs>
          <w:tab w:val="left" w:pos="1109"/>
        </w:tabs>
        <w:spacing w:line="360" w:lineRule="auto"/>
        <w:ind w:hanging="566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Умение переформулировать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текст</w:t>
      </w:r>
    </w:p>
    <w:p w:rsidR="008D16AB" w:rsidRPr="0023270E" w:rsidRDefault="008D16AB" w:rsidP="008D16AB">
      <w:pPr>
        <w:pStyle w:val="a8"/>
        <w:numPr>
          <w:ilvl w:val="0"/>
          <w:numId w:val="2"/>
        </w:numPr>
        <w:tabs>
          <w:tab w:val="left" w:pos="1109"/>
        </w:tabs>
        <w:spacing w:line="360" w:lineRule="auto"/>
        <w:ind w:hanging="566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Построение речевого высказывания в устной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форме</w:t>
      </w:r>
    </w:p>
    <w:p w:rsidR="008D16AB" w:rsidRPr="0023270E" w:rsidRDefault="008D16AB" w:rsidP="008D16AB">
      <w:pPr>
        <w:pStyle w:val="a8"/>
        <w:numPr>
          <w:ilvl w:val="0"/>
          <w:numId w:val="2"/>
        </w:numPr>
        <w:tabs>
          <w:tab w:val="left" w:pos="1109"/>
        </w:tabs>
        <w:spacing w:line="360" w:lineRule="auto"/>
        <w:ind w:hanging="566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услышанного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 </w:t>
      </w:r>
      <w:r w:rsidRPr="0023270E">
        <w:rPr>
          <w:sz w:val="28"/>
          <w:szCs w:val="28"/>
        </w:rPr>
        <w:t>-</w:t>
      </w:r>
      <w:r w:rsidRPr="0023270E">
        <w:rPr>
          <w:sz w:val="28"/>
          <w:szCs w:val="28"/>
          <w:shd w:val="clear" w:color="auto" w:fill="FFFFFF"/>
        </w:rPr>
        <w:t xml:space="preserve"> составление творческих рассказов с изменением лица рассказчика от имени одного из героев произведения,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-устное рисование картинок к тексту,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- составление характеристик персонажей произведения;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 xml:space="preserve">Очень нравится учащимся восстановление хронологической последовательности по ряду сюжетных картинок к </w:t>
      </w:r>
      <w:proofErr w:type="gramStart"/>
      <w:r w:rsidRPr="0023270E">
        <w:rPr>
          <w:sz w:val="28"/>
          <w:szCs w:val="28"/>
          <w:shd w:val="clear" w:color="auto" w:fill="FFFFFF"/>
        </w:rPr>
        <w:t>произведению;</w:t>
      </w:r>
      <w:r w:rsidRPr="0023270E">
        <w:rPr>
          <w:sz w:val="28"/>
          <w:szCs w:val="28"/>
        </w:rPr>
        <w:br/>
      </w:r>
      <w:r w:rsidRPr="0023270E">
        <w:rPr>
          <w:b/>
          <w:bCs/>
          <w:sz w:val="28"/>
          <w:szCs w:val="28"/>
          <w:shd w:val="clear" w:color="auto" w:fill="FFFFFF"/>
        </w:rPr>
        <w:t>-</w:t>
      </w:r>
      <w:proofErr w:type="gramEnd"/>
      <w:r w:rsidRPr="0023270E">
        <w:rPr>
          <w:sz w:val="28"/>
          <w:szCs w:val="28"/>
          <w:shd w:val="clear" w:color="auto" w:fill="FFFFFF"/>
        </w:rPr>
        <w:t>чтение по ролям и рассказывание;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t>-заучивание стихов и прозаических отрывков в парах (организация ситуации по оказанию помощи сильного ученика слабому).</w:t>
      </w:r>
      <w:r w:rsidRPr="0023270E">
        <w:rPr>
          <w:sz w:val="28"/>
          <w:szCs w:val="28"/>
          <w:shd w:val="clear" w:color="auto" w:fill="FFFFFF"/>
        </w:rPr>
        <w:tab/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Эффективность работы по развитию данных форм устной речи зависит от плавного, выразительного способа чтения. </w:t>
      </w:r>
      <w:proofErr w:type="gramStart"/>
      <w:r w:rsidRPr="0023270E">
        <w:rPr>
          <w:sz w:val="28"/>
          <w:szCs w:val="28"/>
          <w:shd w:val="clear" w:color="auto" w:fill="FFFFFF"/>
        </w:rPr>
        <w:t>Для  развития</w:t>
      </w:r>
      <w:proofErr w:type="gramEnd"/>
      <w:r w:rsidRPr="0023270E">
        <w:rPr>
          <w:sz w:val="28"/>
          <w:szCs w:val="28"/>
          <w:shd w:val="clear" w:color="auto" w:fill="FFFFFF"/>
        </w:rPr>
        <w:t xml:space="preserve"> плавного, выразительного способа чтения использую в работе такие приемы как: </w:t>
      </w:r>
      <w:r w:rsidRPr="0023270E">
        <w:rPr>
          <w:sz w:val="28"/>
          <w:szCs w:val="28"/>
        </w:rPr>
        <w:br/>
      </w:r>
      <w:r w:rsidRPr="0023270E">
        <w:rPr>
          <w:sz w:val="28"/>
          <w:szCs w:val="28"/>
          <w:shd w:val="clear" w:color="auto" w:fill="FFFFFF"/>
        </w:rPr>
        <w:lastRenderedPageBreak/>
        <w:t>- развитие умения держаться во время чтения и общения (т.е. стоять или сидеть прямо, свободно, непринужденно, грудь слегка вперед, голова приподнята, чтобы не зажимать горло);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- развитие умения правильно дышать во время чтения (ровно, спокойно, свободно, брать дыхание на паузах,</w:t>
      </w:r>
      <w:r>
        <w:rPr>
          <w:sz w:val="28"/>
          <w:szCs w:val="28"/>
          <w:shd w:val="clear" w:color="auto" w:fill="FFFFFF"/>
        </w:rPr>
        <w:t xml:space="preserve"> </w:t>
      </w:r>
      <w:r w:rsidRPr="0023270E">
        <w:rPr>
          <w:sz w:val="28"/>
          <w:szCs w:val="28"/>
          <w:shd w:val="clear" w:color="auto" w:fill="FFFFFF"/>
        </w:rPr>
        <w:t>выделять паузы, короткие и длинные);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- развитие умения управлять напряжением голоса (тихо, громко, шепотом, высоко, низко, быстро);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- развитие ставить логическое ударение при чтении (какое слово главное, как его нужно произносить – усиленно, громко);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- работа над интонированным чтением (повышение, понижение интонации внутри фразы); 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- развитие умения чётко, внятно произносить слова (дикция);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- развитие умений управлять темпом и ритмом чтения.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В процессе занятий важно также специально учить детей не только отвечать на вопросы, но и самостоятельно задавать их. Постановка вопросов самими учениками – одна из форм выражения речевой активности. В связи с этим так важна организация диалогов типа «ученик – ученик» (школьники спрашивают друг друга о непонятных словах, задают вопросы по прочитанному тексту, предлагают своему товарищу задания орфографического или грамматического характера), «ученик – учитель» (ученики ставят учителю вопросы такого же характера, что и в диалоге типа «ученик – ученик»). Последний вид диалога, с одной стороны, вызывает дополнительную активность учащихся, с другой – предполагает восприятие детьми образцов ответа, которые дает учитель.</w:t>
      </w:r>
    </w:p>
    <w:p w:rsidR="008D16AB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 xml:space="preserve">Работа над формированием коммуникативной компетенции должна осуществляться в комплексе, в системе уроков. Успешность этой работы зависит от общей организации урока, от правильного применения методов и приёмов, стимулирующих общение учащихся в процессе работы. Использование различных приёмов коррекционного воздействия позволяет обогатить детей знаниями и развить умения, необходимые для успешной </w:t>
      </w:r>
      <w:r w:rsidRPr="0023270E">
        <w:rPr>
          <w:sz w:val="28"/>
          <w:szCs w:val="28"/>
          <w:shd w:val="clear" w:color="auto" w:fill="FFFFFF"/>
        </w:rPr>
        <w:lastRenderedPageBreak/>
        <w:t>речевой и социальной адаптации в современном мире. Это умение реально оценивать свои речевые навыки, проявлять инициативу при ведении диалога, активно и эмоционально участвовать в диалоге, внимательно слушать собеседника, уместно и последовательно задавать вопросы и отвечать на заданные вопросы, грамматически правильно оформлять свои высказывания. Свободное владение речью способствует полноценному общению, созданию коммуникативного комфорта человека в обществе.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умения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  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AB" w:rsidRPr="0023270E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0E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сформированности коммуникативных БУД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Умение использовать БУД в различных образовательных ситуациях является показателем их сформированности. В процессе обучения предполагается осуществление мониторинга базовых учебных действий, который будет отражать индивидуальные достижения обучающихся. Учет сформированности базовых учебных действий является важнейшим показателем для промежуточной аттестации обучающихся.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Для исследования сформиров</w:t>
      </w:r>
      <w:r>
        <w:rPr>
          <w:rFonts w:ascii="Times New Roman" w:hAnsi="Times New Roman" w:cs="Times New Roman"/>
          <w:sz w:val="28"/>
          <w:szCs w:val="28"/>
        </w:rPr>
        <w:t xml:space="preserve">анности коммуникативных базовых </w:t>
      </w:r>
      <w:r w:rsidRPr="0023270E">
        <w:rPr>
          <w:rFonts w:ascii="Times New Roman" w:hAnsi="Times New Roman" w:cs="Times New Roman"/>
          <w:sz w:val="28"/>
          <w:szCs w:val="28"/>
        </w:rPr>
        <w:t>учебных действий я использовала апробированные методики психологической диагностики.</w:t>
      </w:r>
    </w:p>
    <w:p w:rsidR="008D16AB" w:rsidRPr="0023270E" w:rsidRDefault="008D16AB" w:rsidP="008D16AB">
      <w:pPr>
        <w:spacing w:after="0" w:line="360" w:lineRule="auto"/>
        <w:ind w:right="91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«Рукавички» </w:t>
      </w:r>
      <w:r w:rsidRPr="0023270E">
        <w:rPr>
          <w:rFonts w:ascii="Times New Roman" w:hAnsi="Times New Roman" w:cs="Times New Roman"/>
          <w:i/>
          <w:iCs/>
          <w:sz w:val="28"/>
          <w:szCs w:val="28"/>
        </w:rPr>
        <w:t xml:space="preserve">(Г.А. </w:t>
      </w:r>
      <w:proofErr w:type="spellStart"/>
      <w:r w:rsidRPr="0023270E">
        <w:rPr>
          <w:rFonts w:ascii="Times New Roman" w:hAnsi="Times New Roman" w:cs="Times New Roman"/>
          <w:i/>
          <w:iCs/>
          <w:sz w:val="28"/>
          <w:szCs w:val="28"/>
        </w:rPr>
        <w:t>Цукерман</w:t>
      </w:r>
      <w:proofErr w:type="spellEnd"/>
      <w:r w:rsidRPr="0023270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Цель: </w:t>
      </w:r>
      <w:r w:rsidRPr="0023270E">
        <w:rPr>
          <w:rFonts w:ascii="Times New Roman" w:hAnsi="Times New Roman"/>
        </w:rPr>
        <w:t>изучение отношений детей со сверстниками и коммуникативных умений.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>Оцениваемые БУД</w:t>
      </w:r>
      <w:r w:rsidRPr="0023270E">
        <w:rPr>
          <w:rFonts w:ascii="Times New Roman" w:hAnsi="Times New Roman"/>
        </w:rPr>
        <w:t xml:space="preserve">: умение вступать в контакт и работать в коллективе. </w:t>
      </w:r>
      <w:r w:rsidRPr="0023270E">
        <w:rPr>
          <w:rFonts w:ascii="Times New Roman" w:hAnsi="Times New Roman"/>
          <w:b/>
          <w:bCs/>
        </w:rPr>
        <w:t xml:space="preserve">Форма (ситуация оценивания): </w:t>
      </w:r>
      <w:r w:rsidRPr="0023270E">
        <w:rPr>
          <w:rFonts w:ascii="Times New Roman" w:hAnsi="Times New Roman"/>
        </w:rPr>
        <w:t>работа учащихся в классе парами.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 xml:space="preserve">Метод оценивания: </w:t>
      </w:r>
      <w:r w:rsidRPr="0023270E">
        <w:rPr>
          <w:rFonts w:ascii="Times New Roman" w:hAnsi="Times New Roman" w:cs="Times New Roman"/>
          <w:sz w:val="28"/>
          <w:szCs w:val="28"/>
        </w:rPr>
        <w:t xml:space="preserve">наблюдение за взаимодействием и анализ результата. Описание задания: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270E">
        <w:rPr>
          <w:rFonts w:ascii="Times New Roman" w:hAnsi="Times New Roman" w:cs="Times New Roman"/>
          <w:sz w:val="28"/>
          <w:szCs w:val="28"/>
        </w:rPr>
        <w:t>етям, сидящим парами, дают по одному изображению рукавички и просят украсить их так, чтобы они составили пару, т.е. были бы одинаковыми.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Инструкция: </w:t>
      </w:r>
      <w:r w:rsidRPr="0023270E">
        <w:rPr>
          <w:rFonts w:ascii="Times New Roman" w:hAnsi="Times New Roman"/>
        </w:rPr>
        <w:t xml:space="preserve">«Дети, перед </w:t>
      </w:r>
      <w:r>
        <w:rPr>
          <w:rFonts w:ascii="Times New Roman" w:hAnsi="Times New Roman"/>
        </w:rPr>
        <w:t>в</w:t>
      </w:r>
      <w:r w:rsidRPr="0023270E">
        <w:rPr>
          <w:rFonts w:ascii="Times New Roman" w:hAnsi="Times New Roman"/>
        </w:rPr>
        <w:t>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23270E">
        <w:rPr>
          <w:rFonts w:ascii="Times New Roman" w:hAnsi="Times New Roman" w:cs="Times New Roman"/>
          <w:sz w:val="28"/>
          <w:szCs w:val="28"/>
        </w:rPr>
        <w:t xml:space="preserve"> Каждая пара учеников получает изображение рукавиц (на правую и левую руку) и по одинаковому набору карандашей. </w:t>
      </w:r>
      <w:r w:rsidRPr="0023270E">
        <w:rPr>
          <w:rFonts w:ascii="Times New Roman" w:hAnsi="Times New Roman" w:cs="Times New Roman"/>
          <w:i/>
          <w:iCs/>
          <w:sz w:val="28"/>
          <w:szCs w:val="28"/>
        </w:rPr>
        <w:t>Критерии оценивания</w:t>
      </w:r>
      <w:r w:rsidRPr="00232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D16AB" w:rsidRPr="0023270E" w:rsidRDefault="008D16AB" w:rsidP="008D16A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i/>
          <w:iCs/>
        </w:rPr>
        <w:t xml:space="preserve">продуктивность </w:t>
      </w:r>
      <w:r w:rsidRPr="0023270E">
        <w:rPr>
          <w:rFonts w:ascii="Times New Roman" w:hAnsi="Times New Roman"/>
        </w:rPr>
        <w:t>совместной деятельности оценивается по степени сходства узоров на рукавичках;</w:t>
      </w:r>
    </w:p>
    <w:p w:rsidR="008D16AB" w:rsidRPr="0023270E" w:rsidRDefault="008D16AB" w:rsidP="008D16A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</w:rPr>
        <w:t xml:space="preserve">умение детей </w:t>
      </w:r>
      <w:r w:rsidRPr="0023270E">
        <w:rPr>
          <w:rFonts w:ascii="Times New Roman" w:hAnsi="Times New Roman"/>
          <w:i/>
          <w:iCs/>
        </w:rPr>
        <w:t>договариваться</w:t>
      </w:r>
      <w:r w:rsidRPr="0023270E">
        <w:rPr>
          <w:rFonts w:ascii="Times New Roman" w:hAnsi="Times New Roman"/>
        </w:rPr>
        <w:t xml:space="preserve">, приходить к общему решению, умение </w:t>
      </w:r>
      <w:r w:rsidRPr="0023270E">
        <w:rPr>
          <w:rFonts w:ascii="Times New Roman" w:hAnsi="Times New Roman"/>
        </w:rPr>
        <w:lastRenderedPageBreak/>
        <w:t>убеждать, аргументировать и т.д.;</w:t>
      </w:r>
    </w:p>
    <w:p w:rsidR="008D16AB" w:rsidRPr="0023270E" w:rsidRDefault="008D16AB" w:rsidP="008D16A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i/>
          <w:iCs/>
        </w:rPr>
        <w:t xml:space="preserve">взаимный контроль </w:t>
      </w:r>
      <w:r w:rsidRPr="0023270E">
        <w:rPr>
          <w:rFonts w:ascii="Times New Roman" w:hAnsi="Times New Roman"/>
        </w:rPr>
        <w:t>по ходу выполнения деятельности: замечают ли дети друг у друга отступления от первоначального замысла, как на них реагируют;</w:t>
      </w:r>
    </w:p>
    <w:p w:rsidR="008D16AB" w:rsidRPr="0023270E" w:rsidRDefault="008D16AB" w:rsidP="008D16A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i/>
          <w:iCs/>
        </w:rPr>
        <w:t xml:space="preserve">взаимопомощь </w:t>
      </w:r>
      <w:r w:rsidRPr="0023270E">
        <w:rPr>
          <w:rFonts w:ascii="Times New Roman" w:hAnsi="Times New Roman"/>
        </w:rPr>
        <w:t xml:space="preserve">по   ходу    </w:t>
      </w:r>
      <w:proofErr w:type="gramStart"/>
      <w:r w:rsidRPr="0023270E">
        <w:rPr>
          <w:rFonts w:ascii="Times New Roman" w:hAnsi="Times New Roman"/>
        </w:rPr>
        <w:t xml:space="preserve">рисования,   </w:t>
      </w:r>
      <w:proofErr w:type="gramEnd"/>
      <w:r w:rsidRPr="0023270E">
        <w:rPr>
          <w:rFonts w:ascii="Times New Roman" w:hAnsi="Times New Roman"/>
          <w:i/>
          <w:iCs/>
        </w:rPr>
        <w:t xml:space="preserve">эмоциональное      </w:t>
      </w:r>
      <w:r w:rsidRPr="0023270E">
        <w:rPr>
          <w:rFonts w:ascii="Times New Roman" w:hAnsi="Times New Roman"/>
          <w:i/>
          <w:iCs/>
        </w:rPr>
        <w:tab/>
        <w:t>отношение</w:t>
      </w:r>
      <w:r w:rsidRPr="0023270E">
        <w:rPr>
          <w:rFonts w:ascii="Times New Roman" w:hAnsi="Times New Roman"/>
        </w:rPr>
        <w:t xml:space="preserve">     совместной деятельности:</w:t>
      </w:r>
      <w:r w:rsidRPr="0023270E">
        <w:rPr>
          <w:rFonts w:ascii="Times New Roman" w:hAnsi="Times New Roman"/>
        </w:rPr>
        <w:tab/>
        <w:t>позитивное</w:t>
      </w:r>
      <w:r w:rsidRPr="0023270E">
        <w:rPr>
          <w:rFonts w:ascii="Times New Roman" w:hAnsi="Times New Roman"/>
        </w:rPr>
        <w:tab/>
        <w:t>(работают</w:t>
      </w:r>
      <w:r w:rsidRPr="0023270E">
        <w:rPr>
          <w:rFonts w:ascii="Times New Roman" w:hAnsi="Times New Roman"/>
        </w:rPr>
        <w:tab/>
        <w:t>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8D16AB" w:rsidRPr="0023270E" w:rsidRDefault="008D16AB" w:rsidP="008D16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Показатели уровня выполнения задания:</w:t>
      </w:r>
    </w:p>
    <w:p w:rsidR="008D16AB" w:rsidRPr="0023270E" w:rsidRDefault="008D16AB" w:rsidP="008D16AB">
      <w:pPr>
        <w:pStyle w:val="a8"/>
        <w:numPr>
          <w:ilvl w:val="0"/>
          <w:numId w:val="8"/>
        </w:numPr>
        <w:adjustRightInd w:val="0"/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низкий уровень – в узорах явно преобладают различия или вообще нет сходства; дети не пытаются договориться или не могут прийти к согласию, настаивают на своем;</w:t>
      </w:r>
    </w:p>
    <w:p w:rsidR="008D16AB" w:rsidRPr="0023270E" w:rsidRDefault="008D16AB" w:rsidP="008D16AB">
      <w:pPr>
        <w:pStyle w:val="a8"/>
        <w:numPr>
          <w:ilvl w:val="0"/>
          <w:numId w:val="8"/>
        </w:numPr>
        <w:adjustRightInd w:val="0"/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средний уровень – сходство частичное: отдельные признаки (цвет или форма некоторых деталей) совпадают, но имеются и заметные отличия;</w:t>
      </w:r>
    </w:p>
    <w:p w:rsidR="008D16AB" w:rsidRPr="0023270E" w:rsidRDefault="008D16AB" w:rsidP="008D16AB">
      <w:pPr>
        <w:pStyle w:val="a8"/>
        <w:numPr>
          <w:ilvl w:val="0"/>
          <w:numId w:val="8"/>
        </w:numPr>
        <w:adjustRightInd w:val="0"/>
        <w:spacing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высокий уровень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</w:t>
      </w:r>
    </w:p>
    <w:p w:rsidR="008D16AB" w:rsidRPr="0023270E" w:rsidRDefault="008D16AB" w:rsidP="008D16AB">
      <w:pPr>
        <w:pStyle w:val="a8"/>
        <w:spacing w:line="360" w:lineRule="auto"/>
        <w:jc w:val="both"/>
        <w:rPr>
          <w:sz w:val="28"/>
          <w:szCs w:val="28"/>
        </w:rPr>
      </w:pPr>
    </w:p>
    <w:p w:rsidR="008D16AB" w:rsidRPr="0023270E" w:rsidRDefault="008D16AB" w:rsidP="008D16A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Методика «Кто прав?»</w:t>
      </w:r>
    </w:p>
    <w:p w:rsidR="008D16AB" w:rsidRPr="0023270E" w:rsidRDefault="008D16AB" w:rsidP="008D16A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270E">
        <w:rPr>
          <w:rFonts w:ascii="Times New Roman" w:hAnsi="Times New Roman" w:cs="Times New Roman"/>
          <w:i/>
          <w:iCs/>
          <w:sz w:val="28"/>
          <w:szCs w:val="28"/>
        </w:rPr>
        <w:t xml:space="preserve">(модифицированная методика </w:t>
      </w:r>
      <w:proofErr w:type="spellStart"/>
      <w:r w:rsidRPr="0023270E">
        <w:rPr>
          <w:rFonts w:ascii="Times New Roman" w:hAnsi="Times New Roman" w:cs="Times New Roman"/>
          <w:i/>
          <w:iCs/>
          <w:sz w:val="28"/>
          <w:szCs w:val="28"/>
        </w:rPr>
        <w:t>Цукерман</w:t>
      </w:r>
      <w:proofErr w:type="spellEnd"/>
      <w:r w:rsidRPr="0023270E">
        <w:rPr>
          <w:rFonts w:ascii="Times New Roman" w:hAnsi="Times New Roman" w:cs="Times New Roman"/>
          <w:i/>
          <w:iCs/>
          <w:sz w:val="28"/>
          <w:szCs w:val="28"/>
        </w:rPr>
        <w:t xml:space="preserve"> Г.А. и др., [1992])</w:t>
      </w:r>
    </w:p>
    <w:p w:rsidR="008D16AB" w:rsidRPr="0023270E" w:rsidRDefault="008D16AB" w:rsidP="008D16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сформированности действий, направленных на учет позиции собеседника.</w:t>
      </w:r>
    </w:p>
    <w:p w:rsidR="008D16AB" w:rsidRPr="0023270E" w:rsidRDefault="008D16AB" w:rsidP="008D16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 xml:space="preserve">Оцениваемые БУД: </w:t>
      </w:r>
      <w:r w:rsidRPr="0023270E">
        <w:rPr>
          <w:rFonts w:ascii="Times New Roman" w:hAnsi="Times New Roman" w:cs="Times New Roman"/>
          <w:sz w:val="28"/>
          <w:szCs w:val="28"/>
        </w:rPr>
        <w:t>доброжелательно относиться, сопереживать, конструктивно взаимодействовать с людьми.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Форма (ситуация оценивания</w:t>
      </w:r>
      <w:r w:rsidRPr="0023270E">
        <w:rPr>
          <w:rFonts w:ascii="Times New Roman" w:hAnsi="Times New Roman" w:cs="Times New Roman"/>
          <w:sz w:val="28"/>
          <w:szCs w:val="28"/>
        </w:rPr>
        <w:t xml:space="preserve">): индивидуальное обследование ребенка         </w:t>
      </w:r>
      <w:r w:rsidRPr="0023270E">
        <w:rPr>
          <w:rFonts w:ascii="Times New Roman" w:hAnsi="Times New Roman" w:cs="Times New Roman"/>
          <w:b/>
          <w:bCs/>
          <w:sz w:val="28"/>
          <w:szCs w:val="28"/>
        </w:rPr>
        <w:t xml:space="preserve">Метод оценивания: </w:t>
      </w:r>
      <w:r w:rsidRPr="0023270E">
        <w:rPr>
          <w:rFonts w:ascii="Times New Roman" w:hAnsi="Times New Roman" w:cs="Times New Roman"/>
          <w:sz w:val="28"/>
          <w:szCs w:val="28"/>
        </w:rPr>
        <w:t>беседа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Описание задания: </w:t>
      </w:r>
      <w:r w:rsidRPr="0023270E">
        <w:rPr>
          <w:rFonts w:ascii="Times New Roman" w:hAnsi="Times New Roman"/>
        </w:rPr>
        <w:t xml:space="preserve">ребенку, сидящему перед ведущим обследование </w:t>
      </w:r>
      <w:r w:rsidRPr="0023270E">
        <w:rPr>
          <w:rFonts w:ascii="Times New Roman" w:hAnsi="Times New Roman"/>
        </w:rPr>
        <w:lastRenderedPageBreak/>
        <w:t xml:space="preserve">взрослым, дается по очереди </w:t>
      </w:r>
      <w:proofErr w:type="gramStart"/>
      <w:r w:rsidRPr="0023270E">
        <w:rPr>
          <w:rFonts w:ascii="Times New Roman" w:hAnsi="Times New Roman"/>
        </w:rPr>
        <w:t>текст  трех</w:t>
      </w:r>
      <w:proofErr w:type="gramEnd"/>
      <w:r w:rsidRPr="0023270E">
        <w:rPr>
          <w:rFonts w:ascii="Times New Roman" w:hAnsi="Times New Roman"/>
        </w:rPr>
        <w:t xml:space="preserve"> заданий, и задаются вопросы.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Материал: </w:t>
      </w:r>
      <w:r w:rsidRPr="0023270E">
        <w:rPr>
          <w:rFonts w:ascii="Times New Roman" w:hAnsi="Times New Roman"/>
        </w:rPr>
        <w:t>три карточки с текстом заданий.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Инструкция: </w:t>
      </w:r>
      <w:r w:rsidRPr="0023270E">
        <w:rPr>
          <w:rFonts w:ascii="Times New Roman" w:hAnsi="Times New Roman"/>
          <w:shd w:val="clear" w:color="auto" w:fill="FFFFFF"/>
        </w:rPr>
        <w:t>ребенку зачитывают</w:t>
      </w:r>
      <w:r w:rsidRPr="0023270E">
        <w:rPr>
          <w:rFonts w:ascii="Times New Roman" w:hAnsi="Times New Roman"/>
        </w:rPr>
        <w:t xml:space="preserve"> по очереди текст трех маленьких рассказов и ответ на поставленные вопросы.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Задание 1. </w:t>
      </w:r>
      <w:r w:rsidRPr="0023270E">
        <w:rPr>
          <w:rFonts w:ascii="Times New Roman" w:hAnsi="Times New Roman"/>
        </w:rPr>
        <w:t>«Петя нарисовал Змея Горыныча и показал рисунок друзьям. Володя сказал: «Вот здорово!». А Саша воскликнул: «Фу, ну и страшилище!»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 xml:space="preserve">Задание 2. </w:t>
      </w:r>
      <w:r w:rsidRPr="0023270E">
        <w:rPr>
          <w:rFonts w:ascii="Times New Roman" w:hAnsi="Times New Roman"/>
        </w:rPr>
        <w:t xml:space="preserve">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</w:t>
      </w:r>
      <w:r w:rsidRPr="0023270E">
        <w:rPr>
          <w:rFonts w:ascii="Times New Roman" w:hAnsi="Times New Roman"/>
          <w:spacing w:val="-4"/>
        </w:rPr>
        <w:t xml:space="preserve">«А </w:t>
      </w:r>
      <w:r w:rsidRPr="0023270E">
        <w:rPr>
          <w:rFonts w:ascii="Times New Roman" w:hAnsi="Times New Roman"/>
        </w:rPr>
        <w:t>вот и нет, вначале надо выучить стихотворение, - возразила Ира». Как ты думаешь, кто из них прав? Почему? Как объясняла свой выбор каждая из девочек? Как им лучше поступить?»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 w:rsidRPr="0023270E">
        <w:rPr>
          <w:rFonts w:ascii="Times New Roman" w:hAnsi="Times New Roman"/>
          <w:b/>
          <w:bCs/>
        </w:rPr>
        <w:t>Задание 3</w:t>
      </w:r>
      <w:r w:rsidRPr="0023270E">
        <w:rPr>
          <w:rFonts w:ascii="Times New Roman" w:hAnsi="Times New Roman"/>
        </w:rPr>
        <w:t>.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8D16AB" w:rsidRPr="0023270E" w:rsidRDefault="008D16AB" w:rsidP="008D16AB">
      <w:pPr>
        <w:pStyle w:val="4"/>
        <w:spacing w:before="0"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3270E">
        <w:rPr>
          <w:rFonts w:ascii="Times New Roman" w:hAnsi="Times New Roman" w:cs="Times New Roman"/>
        </w:rPr>
        <w:t>Критерии оценивания: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0E">
        <w:rPr>
          <w:rFonts w:ascii="Times New Roman" w:hAnsi="Times New Roman" w:cs="Times New Roman"/>
          <w:sz w:val="28"/>
          <w:szCs w:val="28"/>
        </w:rPr>
        <w:t>понимание возможности различных позиций и точек зрения (преодоление эгоцентризма), ориентация на позиции других людей, отличные от собственной;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0E">
        <w:rPr>
          <w:rFonts w:ascii="Times New Roman" w:hAnsi="Times New Roman" w:cs="Times New Roman"/>
          <w:sz w:val="28"/>
          <w:szCs w:val="28"/>
        </w:rPr>
        <w:t>понимание возможности разных оснований для оценки одного и того же предмета, понимание относительности оценок или подходов к выбору, учет разных мнений и умение обосновать собственное, учет разных потребностей и интересов.</w:t>
      </w:r>
    </w:p>
    <w:p w:rsidR="008D16AB" w:rsidRPr="0023270E" w:rsidRDefault="008D16AB" w:rsidP="008D16AB">
      <w:pPr>
        <w:pStyle w:val="4"/>
        <w:spacing w:before="0"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3270E">
        <w:rPr>
          <w:rFonts w:ascii="Times New Roman" w:hAnsi="Times New Roman" w:cs="Times New Roman"/>
        </w:rPr>
        <w:lastRenderedPageBreak/>
        <w:t>Показатели уровня выполнения задания: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5"/>
        </w:rPr>
        <w:drawing>
          <wp:inline distT="0" distB="0" distL="0" distR="0">
            <wp:extent cx="1428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0E">
        <w:rPr>
          <w:rFonts w:ascii="Times New Roman" w:hAnsi="Times New Roman"/>
          <w:b/>
          <w:bCs/>
          <w:i/>
          <w:iCs/>
        </w:rPr>
        <w:t>Низкий уровень</w:t>
      </w:r>
      <w:r w:rsidRPr="0023270E">
        <w:rPr>
          <w:rFonts w:ascii="Times New Roman" w:hAnsi="Times New Roman"/>
          <w:b/>
          <w:bCs/>
        </w:rPr>
        <w:t xml:space="preserve">: </w:t>
      </w:r>
      <w:r w:rsidRPr="0023270E">
        <w:rPr>
          <w:rFonts w:ascii="Times New Roman" w:hAnsi="Times New Roman"/>
        </w:rPr>
        <w:t>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</w:t>
      </w:r>
    </w:p>
    <w:p w:rsidR="008D16AB" w:rsidRPr="0023270E" w:rsidRDefault="008D16AB" w:rsidP="008D16AB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5"/>
        </w:rPr>
        <w:drawing>
          <wp:inline distT="0" distB="0" distL="0" distR="0">
            <wp:extent cx="1428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0E">
        <w:rPr>
          <w:rFonts w:ascii="Times New Roman" w:hAnsi="Times New Roman"/>
          <w:b/>
          <w:bCs/>
          <w:i/>
          <w:iCs/>
        </w:rPr>
        <w:t>Средний уровень</w:t>
      </w:r>
      <w:r w:rsidRPr="0023270E">
        <w:rPr>
          <w:rFonts w:ascii="Times New Roman" w:hAnsi="Times New Roman"/>
          <w:b/>
          <w:bCs/>
        </w:rPr>
        <w:t xml:space="preserve">: </w:t>
      </w:r>
      <w:r w:rsidRPr="0023270E">
        <w:rPr>
          <w:rFonts w:ascii="Times New Roman" w:hAnsi="Times New Roman"/>
        </w:rPr>
        <w:t>частично правильный ответ: ребенок понимает возможность разных подходов к оценке предмета или ситуации и допускает, что разные мнения по-своему справедливы либо ошибочны, но не может обосновать свои ответы.</w:t>
      </w:r>
    </w:p>
    <w:p w:rsidR="008D16AB" w:rsidRPr="0023270E" w:rsidRDefault="008D16AB" w:rsidP="008D16AB">
      <w:pPr>
        <w:pStyle w:val="a6"/>
        <w:spacing w:line="360" w:lineRule="auto"/>
        <w:jc w:val="both"/>
      </w:pPr>
      <w:r>
        <w:rPr>
          <w:rFonts w:ascii="Times New Roman" w:hAnsi="Times New Roman"/>
          <w:noProof/>
          <w:position w:val="-5"/>
        </w:rPr>
        <w:drawing>
          <wp:inline distT="0" distB="0" distL="0" distR="0">
            <wp:extent cx="1428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70E">
        <w:rPr>
          <w:rFonts w:ascii="Times New Roman" w:hAnsi="Times New Roman"/>
          <w:b/>
          <w:bCs/>
          <w:i/>
          <w:iCs/>
        </w:rPr>
        <w:t>Высокий уровень</w:t>
      </w:r>
      <w:r w:rsidRPr="0023270E">
        <w:rPr>
          <w:rFonts w:ascii="Times New Roman" w:hAnsi="Times New Roman"/>
          <w:b/>
          <w:bCs/>
        </w:rPr>
        <w:t xml:space="preserve">: </w:t>
      </w:r>
      <w:r w:rsidRPr="0023270E">
        <w:rPr>
          <w:rFonts w:ascii="Times New Roman" w:hAnsi="Times New Roman"/>
        </w:rPr>
        <w:t xml:space="preserve">ребенок демонстрирует понимание относительности оценок и подходов к выбору, учитывает различие позиций персонажей и </w:t>
      </w:r>
      <w:proofErr w:type="gramStart"/>
      <w:r w:rsidRPr="0023270E">
        <w:rPr>
          <w:rFonts w:ascii="Times New Roman" w:hAnsi="Times New Roman"/>
        </w:rPr>
        <w:t>может высказать</w:t>
      </w:r>
      <w:proofErr w:type="gramEnd"/>
      <w:r w:rsidRPr="0023270E">
        <w:rPr>
          <w:rFonts w:ascii="Times New Roman" w:hAnsi="Times New Roman"/>
        </w:rPr>
        <w:t xml:space="preserve"> и обосновать свое собственное мнение.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3270E">
        <w:rPr>
          <w:b/>
          <w:bCs/>
          <w:sz w:val="28"/>
          <w:szCs w:val="28"/>
        </w:rPr>
        <w:t>Тест на сплочение в классе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3270E">
        <w:rPr>
          <w:rFonts w:ascii="Times New Roman" w:hAnsi="Times New Roman" w:cs="Times New Roman"/>
          <w:sz w:val="28"/>
          <w:szCs w:val="28"/>
        </w:rPr>
        <w:t xml:space="preserve"> Оценить уровень сплоченности классного коллектива.    </w:t>
      </w:r>
      <w:r w:rsidRPr="0023270E">
        <w:rPr>
          <w:rFonts w:ascii="Times New Roman" w:hAnsi="Times New Roman" w:cs="Times New Roman"/>
          <w:b/>
          <w:bCs/>
          <w:sz w:val="28"/>
          <w:szCs w:val="28"/>
        </w:rPr>
        <w:t>Оцениваемые БУД</w:t>
      </w:r>
      <w:r w:rsidRPr="0023270E">
        <w:rPr>
          <w:rFonts w:ascii="Times New Roman" w:hAnsi="Times New Roman" w:cs="Times New Roman"/>
          <w:sz w:val="28"/>
          <w:szCs w:val="28"/>
        </w:rPr>
        <w:t>: использовать принятые ритуалы социального взаимодействия с одноклассниками и учителем.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Форма (ситуация оценивания):</w:t>
      </w:r>
      <w:r w:rsidRPr="0023270E">
        <w:rPr>
          <w:rFonts w:ascii="Times New Roman" w:hAnsi="Times New Roman" w:cs="Times New Roman"/>
          <w:sz w:val="28"/>
          <w:szCs w:val="28"/>
        </w:rPr>
        <w:t xml:space="preserve"> индивидуальное обследование ребенка         </w:t>
      </w:r>
      <w:r w:rsidRPr="0023270E">
        <w:rPr>
          <w:rFonts w:ascii="Times New Roman" w:hAnsi="Times New Roman" w:cs="Times New Roman"/>
          <w:b/>
          <w:bCs/>
          <w:sz w:val="28"/>
          <w:szCs w:val="28"/>
        </w:rPr>
        <w:t>Метод оценивания:</w:t>
      </w:r>
      <w:r w:rsidRPr="0023270E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8D16AB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70E">
        <w:rPr>
          <w:rFonts w:ascii="Times New Roman" w:hAnsi="Times New Roman" w:cs="Times New Roman"/>
          <w:sz w:val="28"/>
          <w:szCs w:val="28"/>
        </w:rPr>
        <w:t>ребенку, сидящему    перед    ведущим   обследование взрослым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70E">
        <w:rPr>
          <w:rFonts w:ascii="Times New Roman" w:hAnsi="Times New Roman" w:cs="Times New Roman"/>
          <w:sz w:val="28"/>
          <w:szCs w:val="28"/>
        </w:rPr>
        <w:t xml:space="preserve"> задаются вопросы.                                                                   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270E">
        <w:rPr>
          <w:rFonts w:ascii="Times New Roman" w:hAnsi="Times New Roman" w:cs="Times New Roman"/>
          <w:sz w:val="28"/>
          <w:szCs w:val="28"/>
        </w:rPr>
        <w:t>етям   предлагается три варианта ответа: да, нет, иногда.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1. Легко ли тебе общаться с одноклассниками?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2. Любите ли вы вместе проводить время, совместно трудиться?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3. Помогаешь ли ты одноклассникам?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4. Обижают ли тебя в классе?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 xml:space="preserve">5. С желанием ли ты сейчас ходишь 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Pr="0023270E">
        <w:rPr>
          <w:rFonts w:ascii="Times New Roman" w:hAnsi="Times New Roman" w:cs="Times New Roman"/>
          <w:sz w:val="28"/>
          <w:szCs w:val="28"/>
        </w:rPr>
        <w:t>, в свой класс?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6. Было ли у тебя желание перейти в другую школу, в другой класс?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  <w:r w:rsidRPr="0023270E">
        <w:rPr>
          <w:rFonts w:ascii="Times New Roman" w:hAnsi="Times New Roman" w:cs="Times New Roman"/>
          <w:sz w:val="28"/>
          <w:szCs w:val="28"/>
        </w:rPr>
        <w:t>: проанализировав анкеты ребят, составляется график определения сплоченности.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23270E">
        <w:rPr>
          <w:rFonts w:ascii="Times New Roman" w:hAnsi="Times New Roman" w:cs="Times New Roman"/>
          <w:sz w:val="28"/>
          <w:szCs w:val="28"/>
        </w:rPr>
        <w:t>1 балл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Pr="0023270E">
        <w:rPr>
          <w:rFonts w:ascii="Times New Roman" w:hAnsi="Times New Roman" w:cs="Times New Roman"/>
          <w:sz w:val="28"/>
          <w:szCs w:val="28"/>
        </w:rPr>
        <w:t>0 баллов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– </w:t>
      </w:r>
      <w:r w:rsidRPr="0023270E">
        <w:rPr>
          <w:rFonts w:ascii="Times New Roman" w:hAnsi="Times New Roman" w:cs="Times New Roman"/>
          <w:sz w:val="28"/>
          <w:szCs w:val="28"/>
        </w:rPr>
        <w:t>0,5 баллов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Выводы об уровне сплоченности классного коллектива: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 – </w:t>
      </w:r>
      <w:r w:rsidRPr="0023270E">
        <w:rPr>
          <w:rFonts w:ascii="Times New Roman" w:hAnsi="Times New Roman" w:cs="Times New Roman"/>
          <w:sz w:val="28"/>
          <w:szCs w:val="28"/>
        </w:rPr>
        <w:t>очень высокий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8-9 баллов – высокий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4-7 баллов – средний</w:t>
      </w:r>
    </w:p>
    <w:p w:rsidR="008D16AB" w:rsidRPr="0023270E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2- 3 балла – </w:t>
      </w:r>
      <w:r w:rsidRPr="0023270E">
        <w:rPr>
          <w:rFonts w:ascii="Times New Roman" w:hAnsi="Times New Roman" w:cs="Times New Roman"/>
          <w:sz w:val="28"/>
          <w:szCs w:val="28"/>
        </w:rPr>
        <w:t>низкий</w:t>
      </w:r>
    </w:p>
    <w:p w:rsidR="008D16AB" w:rsidRPr="0023270E" w:rsidRDefault="008D16AB" w:rsidP="008D16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AB" w:rsidRPr="0023270E" w:rsidRDefault="008D16AB" w:rsidP="008D16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Уровень развития коммуникативной компетентности</w:t>
      </w:r>
    </w:p>
    <w:p w:rsidR="008D16AB" w:rsidRPr="0023270E" w:rsidRDefault="008D16AB" w:rsidP="008D16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270E">
        <w:rPr>
          <w:rFonts w:ascii="Times New Roman" w:hAnsi="Times New Roman" w:cs="Times New Roman"/>
          <w:i/>
          <w:iCs/>
          <w:sz w:val="28"/>
          <w:szCs w:val="28"/>
        </w:rPr>
        <w:t>Для коммуникативных БУД: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0 баллов. Коммуникативные действия отсутствуют, на контакт не идёт; наблюдается отчуждение, агрессия к окружающим. Не обладает элементарной культурой поведения. Активно-отрицательное отношение к учебной деятельности, выражающееся в отказе от любой продуктивной учебной деятельности, активном сопротивление требованиям педагогов, негативном отношении к школе. Неспособность к самооценке, неразвитое самосознание, отсутствие чувства личной ответственности за свою жизнь, искаженное представление о себе, незнание своих индивидуальных особенностей. Негативная «Я-концепция».</w:t>
      </w:r>
    </w:p>
    <w:p w:rsidR="008D16AB" w:rsidRPr="0023270E" w:rsidRDefault="008D16AB" w:rsidP="008D16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1 балл. Грубое нарушение коммуникации. С трудом излагает свои мысли. Не умеет относиться к себе критически. На контакт идёт избирательно, неохотно с ограниченным количеством людей. Коммуникативные действия выполняет по прямому указанию учителя. Редко принимает помощь. Мало знает и не заботится о соблюдении норм поведения, отмечаются частые их нарушения. Пассивно-отрицательное отношение к учению - отрицательно воспринима</w:t>
      </w:r>
      <w:r>
        <w:rPr>
          <w:rFonts w:ascii="Times New Roman" w:hAnsi="Times New Roman" w:cs="Times New Roman"/>
          <w:sz w:val="28"/>
          <w:szCs w:val="28"/>
        </w:rPr>
        <w:t xml:space="preserve">ет требования педагогов, но все </w:t>
      </w:r>
      <w:r w:rsidRPr="0023270E">
        <w:rPr>
          <w:rFonts w:ascii="Times New Roman" w:hAnsi="Times New Roman" w:cs="Times New Roman"/>
          <w:sz w:val="28"/>
          <w:szCs w:val="28"/>
        </w:rPr>
        <w:t xml:space="preserve">же выполняет их под давлением </w:t>
      </w:r>
      <w:r w:rsidRPr="0023270E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 или в силу ситуационной заинтересованности. Слабый уровень прилежания, низкий уровень сознательности. Явно завышенный или заниженный уровень самооценки, не развито чувство собственного достоинства, неуверенность в себе, </w:t>
      </w:r>
      <w:proofErr w:type="spellStart"/>
      <w:r w:rsidRPr="0023270E">
        <w:rPr>
          <w:rFonts w:ascii="Times New Roman" w:hAnsi="Times New Roman" w:cs="Times New Roman"/>
          <w:sz w:val="28"/>
          <w:szCs w:val="28"/>
        </w:rPr>
        <w:t>некритичность</w:t>
      </w:r>
      <w:proofErr w:type="spellEnd"/>
      <w:r w:rsidRPr="0023270E">
        <w:rPr>
          <w:rFonts w:ascii="Times New Roman" w:hAnsi="Times New Roman" w:cs="Times New Roman"/>
          <w:sz w:val="28"/>
          <w:szCs w:val="28"/>
        </w:rPr>
        <w:t xml:space="preserve">, неспособность брать ответственность. 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 xml:space="preserve">2 балла. Коммуникативное действие осуществляет с трудом, редко проявляет инициативу в коммуникативном взаимодействии. Не способен самостоятельно донести до окружающих собственные мысли и формулировать ответы на обращенные к нему вопросы, а также самостоятельно формулировать вопросы собеседнику. В ходе дискуссии, как правило, не корректен. Не может аргументировано отстаивать собственную позицию и гибко менять ее, т.к. не понимает необходимость этого шага. При взаимодействии в группе не подчиняется общему решению группы. Не способен строить общение с учетом статуса собеседника и особенностей ситуации общения. Знает нормы поведения, способен их соблюдать только под контролем взрослого. Равнодушное отношении к учению. Мотивация проявляется эпизодически либо под давлением обстоятельств, личности педагога, либо ради какой-либо </w:t>
      </w:r>
      <w:proofErr w:type="spellStart"/>
      <w:r w:rsidRPr="0023270E">
        <w:rPr>
          <w:rFonts w:ascii="Times New Roman" w:hAnsi="Times New Roman" w:cs="Times New Roman"/>
          <w:sz w:val="28"/>
          <w:szCs w:val="28"/>
        </w:rPr>
        <w:t>выгоды.Завышенный</w:t>
      </w:r>
      <w:proofErr w:type="spellEnd"/>
      <w:r w:rsidRPr="0023270E">
        <w:rPr>
          <w:rFonts w:ascii="Times New Roman" w:hAnsi="Times New Roman" w:cs="Times New Roman"/>
          <w:sz w:val="28"/>
          <w:szCs w:val="28"/>
        </w:rPr>
        <w:t xml:space="preserve"> или заниженный уровень самооценки, слабо развито чувство собственного достоинства, неуверенность в себе, низкий уровень критичности, неспособность брать ответственность. 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70E">
        <w:rPr>
          <w:rFonts w:ascii="Times New Roman" w:hAnsi="Times New Roman" w:cs="Times New Roman"/>
          <w:sz w:val="28"/>
          <w:szCs w:val="28"/>
        </w:rPr>
        <w:t xml:space="preserve"> Не всегда адекватно оценивает свои возможности и ситуацию, не всегда бывает внимателен к партнерам по общению, недостаточно грамотно оформляет свои мысли, речь скудная; не развита восприимчивость к внутреннему миру собеседника. Есть потенциал для развития коммуникативных навыков. Может осуществлять </w:t>
      </w:r>
      <w:proofErr w:type="spellStart"/>
      <w:r w:rsidRPr="0023270E">
        <w:rPr>
          <w:rFonts w:ascii="Times New Roman" w:hAnsi="Times New Roman" w:cs="Times New Roman"/>
          <w:sz w:val="28"/>
          <w:szCs w:val="28"/>
        </w:rPr>
        <w:t>коммуниктивное</w:t>
      </w:r>
      <w:proofErr w:type="spellEnd"/>
      <w:r w:rsidRPr="0023270E">
        <w:rPr>
          <w:rFonts w:ascii="Times New Roman" w:hAnsi="Times New Roman" w:cs="Times New Roman"/>
          <w:sz w:val="28"/>
          <w:szCs w:val="28"/>
        </w:rPr>
        <w:t xml:space="preserve"> сотрудничество с окружающими при наличии стимула и направляющей деятельности со стороны взрослого. Способен к самостоятельному осуществлению действия в определённых ситуациях. Помощь принимает. Знает нормы поведения, но не всегда их соблюдает, допуская периодические </w:t>
      </w:r>
      <w:r w:rsidRPr="0023270E">
        <w:rPr>
          <w:rFonts w:ascii="Times New Roman" w:hAnsi="Times New Roman" w:cs="Times New Roman"/>
          <w:sz w:val="28"/>
          <w:szCs w:val="28"/>
        </w:rPr>
        <w:lastRenderedPageBreak/>
        <w:t>нарушения. Эпизодически проявляет равнодушное отношении к учению. Мотивация развита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70E">
        <w:rPr>
          <w:rFonts w:ascii="Times New Roman" w:hAnsi="Times New Roman" w:cs="Times New Roman"/>
          <w:sz w:val="28"/>
          <w:szCs w:val="28"/>
        </w:rPr>
        <w:t>Ситуативная самооценка, недостаточно сформированы навыки самоанализа своих личностных особенностей и поведения, неумение высказать свои стремления, желания.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балла.</w:t>
      </w:r>
      <w:r w:rsidRPr="0023270E">
        <w:rPr>
          <w:rFonts w:ascii="Times New Roman" w:hAnsi="Times New Roman" w:cs="Times New Roman"/>
          <w:sz w:val="28"/>
          <w:szCs w:val="28"/>
        </w:rPr>
        <w:t xml:space="preserve"> Достаточно адекватно может оценить свои способности и требования ситуации, старается грамотно излагать свои мысли, владеет монологической и диалогической формами речи, старается устанавливать доброжелательные взаимоотношения, пытается гибко реагировать, перестраивать свое поведение в различных ситуациях; умеет сотрудничать, осуществлять совместную деятельность со взрослыми и детьми. Способен к самостоятельному выполнению коммуникативных действий. Адекватно реагирует на помощь и принимает её. Знает и почти всегда соблюдает нормы поведения, отвечающие требованиям школы и общества. Положительно относится к школе. Имеет избирательный интерес. Достаточно старателен. Способен к адекватной самооценке, самоанализу. Может проявлять чувство собственного достоинства, уверенности в себе. При необходимости может обратиться за помощью. Способен проанализировать свое поведение после побуждения взрослого.</w:t>
      </w:r>
    </w:p>
    <w:p w:rsidR="008D16AB" w:rsidRPr="0023270E" w:rsidRDefault="008D16AB" w:rsidP="008D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баллов.</w:t>
      </w:r>
      <w:r w:rsidRPr="0023270E">
        <w:rPr>
          <w:rFonts w:ascii="Times New Roman" w:hAnsi="Times New Roman" w:cs="Times New Roman"/>
          <w:sz w:val="28"/>
          <w:szCs w:val="28"/>
        </w:rPr>
        <w:t xml:space="preserve"> Адекватно оценивает ситуацию и свои возможности, умеет полно и точно выражать свои мысли, хорошо владеет монологической и диалогической формами речи, умеет устанавливать доброжелательные взаимоотношения; умеет понимать окружающих людей и гибко перестраивать свое поведение в соответствии с изменяющейся ситуацией. Демонстрирует доброжелательность и открытость в общении, умеет сотрудничать, осуществлять совместную деятельность со взрослыми и детьми. Коммуникативное действие применяет самостоятельно в любой ситуации. Знает и соблюдает нормы поведения, является образцом для окружающих. Положительно относится к школе, понимает необходимость обучения, проявляет заинтересованность, старателен, прилежен. Хорошо знает свои способности, задатки. Адекватный уровень самооценки. Может </w:t>
      </w:r>
      <w:r w:rsidRPr="0023270E">
        <w:rPr>
          <w:rFonts w:ascii="Times New Roman" w:hAnsi="Times New Roman" w:cs="Times New Roman"/>
          <w:sz w:val="28"/>
          <w:szCs w:val="28"/>
        </w:rPr>
        <w:lastRenderedPageBreak/>
        <w:t>проанализировать свое поведение после побуждения взрослого. Умеет видеть свои недостатки и просить помощи у других. Формируется чувство собственной значимости, уверенности, ответственности за свою жизнь.</w:t>
      </w:r>
    </w:p>
    <w:p w:rsidR="008D16AB" w:rsidRPr="0023270E" w:rsidRDefault="008D16AB" w:rsidP="008D16A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 xml:space="preserve">Балльная </w:t>
      </w:r>
      <w:proofErr w:type="gramStart"/>
      <w:r w:rsidRPr="0023270E">
        <w:rPr>
          <w:rFonts w:ascii="Times New Roman" w:hAnsi="Times New Roman" w:cs="Times New Roman"/>
          <w:sz w:val="28"/>
          <w:szCs w:val="28"/>
        </w:rPr>
        <w:t>система  оценки</w:t>
      </w:r>
      <w:proofErr w:type="gramEnd"/>
      <w:r w:rsidRPr="0023270E">
        <w:rPr>
          <w:rFonts w:ascii="Times New Roman" w:hAnsi="Times New Roman" w:cs="Times New Roman"/>
          <w:sz w:val="28"/>
          <w:szCs w:val="28"/>
        </w:rPr>
        <w:t xml:space="preserve">  позволяет  объективно  оценить  промежуточные и итоговые достижения каждого учащегося в овладении конкретными учебными действиями, получить общую картину сформированности </w:t>
      </w:r>
      <w:proofErr w:type="spellStart"/>
      <w:r w:rsidRPr="0023270E">
        <w:rPr>
          <w:rFonts w:ascii="Times New Roman" w:hAnsi="Times New Roman" w:cs="Times New Roman"/>
          <w:sz w:val="28"/>
          <w:szCs w:val="28"/>
        </w:rPr>
        <w:t>учебных</w:t>
      </w:r>
      <w:bookmarkStart w:id="1" w:name="page179"/>
      <w:bookmarkEnd w:id="1"/>
      <w:r w:rsidRPr="0023270E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23270E">
        <w:rPr>
          <w:rFonts w:ascii="Times New Roman" w:hAnsi="Times New Roman" w:cs="Times New Roman"/>
          <w:sz w:val="28"/>
          <w:szCs w:val="28"/>
        </w:rPr>
        <w:t xml:space="preserve"> у всех учащихся, и на этой основе осуществить корректировку процесса их формирования на протяжении всего времени обучения.</w:t>
      </w:r>
    </w:p>
    <w:p w:rsidR="008D16AB" w:rsidRDefault="008D16AB" w:rsidP="008D1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270E">
        <w:rPr>
          <w:rFonts w:ascii="Times New Roman" w:hAnsi="Times New Roman" w:cs="Times New Roman"/>
          <w:sz w:val="28"/>
          <w:szCs w:val="28"/>
        </w:rPr>
        <w:t xml:space="preserve">Оценка базовых учебных действий вносится в диагностические карты на начало и конец учебного года. </w:t>
      </w:r>
    </w:p>
    <w:p w:rsidR="008D16AB" w:rsidRDefault="008D16AB" w:rsidP="008D1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16AB" w:rsidRDefault="008D16AB" w:rsidP="008D1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16AB" w:rsidRPr="0023270E" w:rsidRDefault="008D16AB" w:rsidP="008D1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8D16AB" w:rsidRPr="0023270E" w:rsidTr="00D202DE">
        <w:tc>
          <w:tcPr>
            <w:tcW w:w="5070" w:type="dxa"/>
            <w:vMerge w:val="restart"/>
          </w:tcPr>
          <w:p w:rsidR="008D16AB" w:rsidRPr="0023270E" w:rsidRDefault="008D16AB" w:rsidP="00D20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500" w:type="dxa"/>
            <w:gridSpan w:val="8"/>
          </w:tcPr>
          <w:p w:rsidR="008D16AB" w:rsidRPr="0023270E" w:rsidRDefault="008D16AB" w:rsidP="00D202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Ф. И. учащихся</w:t>
            </w:r>
          </w:p>
        </w:tc>
      </w:tr>
      <w:tr w:rsidR="008D16AB" w:rsidRPr="0023270E" w:rsidTr="00D202DE">
        <w:tc>
          <w:tcPr>
            <w:tcW w:w="5070" w:type="dxa"/>
            <w:vMerge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  <w:vMerge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rPr>
          <w:trHeight w:val="655"/>
        </w:trPr>
        <w:tc>
          <w:tcPr>
            <w:tcW w:w="5070" w:type="dxa"/>
          </w:tcPr>
          <w:p w:rsidR="008D16AB" w:rsidRPr="0023270E" w:rsidRDefault="008D16AB" w:rsidP="00D20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вступать в диалог и поддерживать его;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разные виды делового письма для решения жизненно значимых задач;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сотрудничать со взрослыми и сверстниками в разных </w:t>
            </w:r>
            <w:proofErr w:type="gramStart"/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социальных  ситуациях</w:t>
            </w:r>
            <w:proofErr w:type="gramEnd"/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доброжелательно относиться к окружающим, сопереживать, конструктивно взаимодействовать с людьми;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доступные источники и средства получения информации для решения коммуникативных и познавательных задач;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гибкость поведения в изменяющейся ситуации;</w:t>
            </w: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4500" w:type="dxa"/>
            <w:gridSpan w:val="8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B" w:rsidRPr="0023270E" w:rsidTr="00D202DE">
        <w:tc>
          <w:tcPr>
            <w:tcW w:w="5070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00" w:type="dxa"/>
            <w:gridSpan w:val="8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AB" w:rsidRPr="0023270E" w:rsidRDefault="008D16AB" w:rsidP="008D1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16AB" w:rsidRPr="0023270E" w:rsidRDefault="008D16AB" w:rsidP="008D1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70E">
        <w:rPr>
          <w:rFonts w:ascii="Times New Roman" w:hAnsi="Times New Roman" w:cs="Times New Roman"/>
          <w:b/>
          <w:bCs/>
          <w:sz w:val="28"/>
          <w:szCs w:val="28"/>
        </w:rPr>
        <w:t>Уровни сформированности коммуникативных БУД в старших классах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101"/>
        <w:gridCol w:w="3075"/>
      </w:tblGrid>
      <w:tr w:rsidR="008D16AB" w:rsidRPr="0023270E" w:rsidTr="00D202DE">
        <w:tc>
          <w:tcPr>
            <w:tcW w:w="3213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Группа БУД</w:t>
            </w:r>
          </w:p>
        </w:tc>
        <w:tc>
          <w:tcPr>
            <w:tcW w:w="3186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317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D16AB" w:rsidRPr="0023270E" w:rsidTr="00D202DE">
        <w:tc>
          <w:tcPr>
            <w:tcW w:w="3213" w:type="dxa"/>
            <w:vMerge w:val="restart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Коммуникативные БУД</w:t>
            </w:r>
          </w:p>
        </w:tc>
        <w:tc>
          <w:tcPr>
            <w:tcW w:w="3186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7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8D16AB" w:rsidRPr="0023270E" w:rsidTr="00D202DE">
        <w:tc>
          <w:tcPr>
            <w:tcW w:w="3213" w:type="dxa"/>
            <w:vMerge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7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21-29</w:t>
            </w:r>
          </w:p>
        </w:tc>
      </w:tr>
      <w:tr w:rsidR="008D16AB" w:rsidRPr="0023270E" w:rsidTr="00D202DE">
        <w:tc>
          <w:tcPr>
            <w:tcW w:w="3213" w:type="dxa"/>
            <w:vMerge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71" w:type="dxa"/>
          </w:tcPr>
          <w:p w:rsidR="008D16AB" w:rsidRPr="0023270E" w:rsidRDefault="008D16AB" w:rsidP="00D202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70E"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</w:tbl>
    <w:p w:rsidR="008D16AB" w:rsidRPr="0023270E" w:rsidRDefault="008D16AB" w:rsidP="008D1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16AB" w:rsidRPr="0023270E" w:rsidRDefault="008D16AB" w:rsidP="008D16AB">
      <w:pPr>
        <w:spacing w:after="0" w:line="360" w:lineRule="auto"/>
      </w:pPr>
    </w:p>
    <w:p w:rsidR="008D16AB" w:rsidRPr="0023270E" w:rsidRDefault="008D16AB" w:rsidP="008D16AB">
      <w:pPr>
        <w:spacing w:after="0" w:line="360" w:lineRule="auto"/>
      </w:pPr>
    </w:p>
    <w:p w:rsidR="008D16AB" w:rsidRDefault="008D16AB" w:rsidP="008D16AB">
      <w:pPr>
        <w:spacing w:after="0" w:line="360" w:lineRule="auto"/>
      </w:pPr>
    </w:p>
    <w:p w:rsidR="008D16AB" w:rsidRDefault="008D16AB" w:rsidP="008D16AB">
      <w:pPr>
        <w:spacing w:after="0" w:line="360" w:lineRule="auto"/>
      </w:pPr>
    </w:p>
    <w:p w:rsidR="008D16AB" w:rsidRDefault="008D16AB" w:rsidP="008D16AB">
      <w:pPr>
        <w:spacing w:after="0" w:line="360" w:lineRule="auto"/>
      </w:pPr>
    </w:p>
    <w:p w:rsidR="008D16AB" w:rsidRDefault="008D16AB" w:rsidP="008D16AB">
      <w:pPr>
        <w:spacing w:after="0" w:line="360" w:lineRule="auto"/>
      </w:pPr>
    </w:p>
    <w:p w:rsidR="008D16AB" w:rsidRDefault="008D16AB" w:rsidP="008D16AB">
      <w:pPr>
        <w:tabs>
          <w:tab w:val="left" w:pos="1395"/>
        </w:tabs>
        <w:spacing w:after="0" w:line="360" w:lineRule="auto"/>
      </w:pPr>
    </w:p>
    <w:p w:rsidR="008D16AB" w:rsidRPr="008D16AB" w:rsidRDefault="008D16AB" w:rsidP="008D16AB">
      <w:pPr>
        <w:tabs>
          <w:tab w:val="left" w:pos="1395"/>
        </w:tabs>
        <w:spacing w:after="0"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2746" wp14:editId="26AD6679">
                <wp:simplePos x="0" y="0"/>
                <wp:positionH relativeFrom="column">
                  <wp:posOffset>742950</wp:posOffset>
                </wp:positionH>
                <wp:positionV relativeFrom="paragraph">
                  <wp:posOffset>4943475</wp:posOffset>
                </wp:positionV>
                <wp:extent cx="609600" cy="0"/>
                <wp:effectExtent l="32385" t="29845" r="34290" b="368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8DAD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89.25pt" to="106.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" strokecolor="#4a7ebb" strokeweight="4.5pt"/>
            </w:pict>
          </mc:Fallback>
        </mc:AlternateContent>
      </w:r>
      <w:r w:rsidRPr="0023270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1. Аксенова</w:t>
      </w:r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А.К. Развитие речи учащихся на ур</w:t>
      </w:r>
      <w:r>
        <w:rPr>
          <w:sz w:val="28"/>
          <w:szCs w:val="28"/>
        </w:rPr>
        <w:t xml:space="preserve">оках грамматики и правописания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08521C"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Аксенова, Н.Г.</w:t>
      </w:r>
      <w:r>
        <w:rPr>
          <w:sz w:val="28"/>
          <w:szCs w:val="28"/>
        </w:rPr>
        <w:t xml:space="preserve"> </w:t>
      </w:r>
      <w:proofErr w:type="spellStart"/>
      <w:r w:rsidRPr="0023270E"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.</w:t>
      </w:r>
      <w:r w:rsidRPr="0023270E">
        <w:rPr>
          <w:sz w:val="28"/>
          <w:szCs w:val="28"/>
        </w:rPr>
        <w:t xml:space="preserve"> – М.</w:t>
      </w:r>
      <w:r>
        <w:rPr>
          <w:sz w:val="28"/>
          <w:szCs w:val="28"/>
        </w:rPr>
        <w:t xml:space="preserve">: Просвещение, 2004. 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2.Аксенова</w:t>
      </w:r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А.К. Методика обучения русскому языку в коррекционной школе</w:t>
      </w:r>
      <w:r>
        <w:rPr>
          <w:sz w:val="28"/>
          <w:szCs w:val="28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08521C"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 xml:space="preserve">Аксенова. </w:t>
      </w:r>
      <w:r>
        <w:rPr>
          <w:sz w:val="28"/>
          <w:szCs w:val="28"/>
        </w:rPr>
        <w:t xml:space="preserve">– </w:t>
      </w:r>
      <w:r w:rsidRPr="0023270E">
        <w:rPr>
          <w:sz w:val="28"/>
          <w:szCs w:val="28"/>
        </w:rPr>
        <w:t>М.:</w:t>
      </w:r>
      <w:r>
        <w:rPr>
          <w:sz w:val="28"/>
          <w:szCs w:val="28"/>
        </w:rPr>
        <w:t xml:space="preserve"> ВЛАДОС, 1999</w:t>
      </w:r>
      <w:r w:rsidRPr="0023270E">
        <w:rPr>
          <w:sz w:val="28"/>
          <w:szCs w:val="28"/>
        </w:rPr>
        <w:t>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3. </w:t>
      </w:r>
      <w:proofErr w:type="spellStart"/>
      <w:r w:rsidRPr="0023270E">
        <w:rPr>
          <w:sz w:val="28"/>
          <w:szCs w:val="28"/>
        </w:rPr>
        <w:t>Бебешина</w:t>
      </w:r>
      <w:proofErr w:type="spellEnd"/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Н.Н. Развитие речи на уроках русского языка во вспомогательной школе</w:t>
      </w:r>
      <w:r>
        <w:rPr>
          <w:sz w:val="28"/>
          <w:szCs w:val="28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proofErr w:type="spellStart"/>
      <w:r w:rsidRPr="0023270E">
        <w:rPr>
          <w:sz w:val="28"/>
          <w:szCs w:val="28"/>
        </w:rPr>
        <w:t>Бебешина</w:t>
      </w:r>
      <w:proofErr w:type="spellEnd"/>
      <w:r w:rsidRPr="0023270E">
        <w:rPr>
          <w:sz w:val="28"/>
          <w:szCs w:val="28"/>
        </w:rPr>
        <w:t>, В.П.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 xml:space="preserve">Свириденков. – М.: Просвещение, </w:t>
      </w:r>
      <w:r>
        <w:rPr>
          <w:sz w:val="28"/>
          <w:szCs w:val="28"/>
        </w:rPr>
        <w:t>200</w:t>
      </w:r>
      <w:r w:rsidRPr="0023270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 xml:space="preserve">4. </w:t>
      </w:r>
      <w:proofErr w:type="spellStart"/>
      <w:r w:rsidRPr="0023270E">
        <w:rPr>
          <w:sz w:val="28"/>
          <w:szCs w:val="28"/>
        </w:rPr>
        <w:t>Бебешина</w:t>
      </w:r>
      <w:proofErr w:type="spellEnd"/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Н.Н. Уроки русского языка во вспомогательной школе (5 – 8 классы)</w:t>
      </w:r>
      <w:r>
        <w:rPr>
          <w:sz w:val="28"/>
          <w:szCs w:val="28"/>
        </w:rPr>
        <w:t xml:space="preserve">: Пособие для учителей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End"/>
      <w:r w:rsidRPr="007B6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</w:t>
      </w:r>
      <w:proofErr w:type="spellStart"/>
      <w:r w:rsidRPr="0023270E">
        <w:rPr>
          <w:sz w:val="28"/>
          <w:szCs w:val="28"/>
        </w:rPr>
        <w:t>Бебешина</w:t>
      </w:r>
      <w:proofErr w:type="spellEnd"/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Ф.Н. Самсонова</w:t>
      </w:r>
      <w:r>
        <w:rPr>
          <w:sz w:val="28"/>
          <w:szCs w:val="28"/>
        </w:rPr>
        <w:t xml:space="preserve">. </w:t>
      </w:r>
      <w:r w:rsidRPr="0023270E">
        <w:rPr>
          <w:sz w:val="28"/>
          <w:szCs w:val="28"/>
        </w:rPr>
        <w:t>– М.: Просвещение, 19</w:t>
      </w:r>
      <w:r>
        <w:rPr>
          <w:sz w:val="28"/>
          <w:szCs w:val="28"/>
        </w:rPr>
        <w:t>90.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3270E">
        <w:rPr>
          <w:sz w:val="28"/>
          <w:szCs w:val="28"/>
          <w:shd w:val="clear" w:color="auto" w:fill="FFFFFF"/>
        </w:rPr>
        <w:t>5.Ефименкова</w:t>
      </w:r>
      <w:r>
        <w:rPr>
          <w:sz w:val="28"/>
          <w:szCs w:val="28"/>
          <w:shd w:val="clear" w:color="auto" w:fill="FFFFFF"/>
        </w:rPr>
        <w:t>,</w:t>
      </w:r>
      <w:r w:rsidRPr="0023270E">
        <w:rPr>
          <w:sz w:val="28"/>
          <w:szCs w:val="28"/>
          <w:shd w:val="clear" w:color="auto" w:fill="FFFFFF"/>
        </w:rPr>
        <w:t xml:space="preserve"> Л.Н. Формирование с</w:t>
      </w:r>
      <w:r>
        <w:rPr>
          <w:sz w:val="28"/>
          <w:szCs w:val="28"/>
          <w:shd w:val="clear" w:color="auto" w:fill="FFFFFF"/>
        </w:rPr>
        <w:t>вязной речи у детей-</w:t>
      </w:r>
      <w:proofErr w:type="spellStart"/>
      <w:r>
        <w:rPr>
          <w:sz w:val="28"/>
          <w:szCs w:val="28"/>
          <w:shd w:val="clear" w:color="auto" w:fill="FFFFFF"/>
        </w:rPr>
        <w:t>олигофренов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/</w:t>
      </w:r>
      <w:r w:rsidRPr="00617FB9">
        <w:rPr>
          <w:sz w:val="28"/>
          <w:szCs w:val="28"/>
          <w:shd w:val="clear" w:color="auto" w:fill="FFFFFF"/>
        </w:rPr>
        <w:t xml:space="preserve"> </w:t>
      </w:r>
      <w:r w:rsidRPr="0023270E">
        <w:rPr>
          <w:sz w:val="28"/>
          <w:szCs w:val="28"/>
          <w:shd w:val="clear" w:color="auto" w:fill="FFFFFF"/>
        </w:rPr>
        <w:t xml:space="preserve">Л.Н.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23270E">
        <w:rPr>
          <w:sz w:val="28"/>
          <w:szCs w:val="28"/>
          <w:shd w:val="clear" w:color="auto" w:fill="FFFFFF"/>
        </w:rPr>
        <w:t>Ефименкова</w:t>
      </w:r>
      <w:proofErr w:type="spellEnd"/>
      <w:r>
        <w:rPr>
          <w:sz w:val="28"/>
          <w:szCs w:val="28"/>
          <w:shd w:val="clear" w:color="auto" w:fill="FFFFFF"/>
        </w:rPr>
        <w:t xml:space="preserve">. – </w:t>
      </w:r>
      <w:r w:rsidRPr="0023270E">
        <w:rPr>
          <w:sz w:val="28"/>
          <w:szCs w:val="28"/>
          <w:shd w:val="clear" w:color="auto" w:fill="FFFFFF"/>
        </w:rPr>
        <w:t xml:space="preserve">М., </w:t>
      </w:r>
      <w:r>
        <w:rPr>
          <w:sz w:val="28"/>
          <w:szCs w:val="28"/>
          <w:shd w:val="clear" w:color="auto" w:fill="FFFFFF"/>
        </w:rPr>
        <w:t>Школа-Пресс, 2007.</w:t>
      </w:r>
      <w:r w:rsidRPr="0023270E">
        <w:rPr>
          <w:sz w:val="28"/>
          <w:szCs w:val="28"/>
          <w:shd w:val="clear" w:color="auto" w:fill="FFFFFF"/>
        </w:rPr>
        <w:t> 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  <w:shd w:val="clear" w:color="auto" w:fill="FFFFFF"/>
        </w:rPr>
        <w:t>6. Ильина</w:t>
      </w:r>
      <w:r>
        <w:rPr>
          <w:sz w:val="28"/>
          <w:szCs w:val="28"/>
          <w:shd w:val="clear" w:color="auto" w:fill="FFFFFF"/>
        </w:rPr>
        <w:t>,</w:t>
      </w:r>
      <w:r w:rsidRPr="0023270E">
        <w:rPr>
          <w:sz w:val="28"/>
          <w:szCs w:val="28"/>
          <w:shd w:val="clear" w:color="auto" w:fill="FFFFFF"/>
        </w:rPr>
        <w:t xml:space="preserve"> С. Ю. Речевое развитие умственно отсталых старшеклассников на основе коммуникативно-ориентированной модели обучения русскому языку</w:t>
      </w:r>
      <w:r>
        <w:rPr>
          <w:sz w:val="28"/>
          <w:szCs w:val="28"/>
          <w:shd w:val="clear" w:color="auto" w:fill="FFFFFF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/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23270E">
        <w:rPr>
          <w:sz w:val="28"/>
          <w:szCs w:val="28"/>
          <w:shd w:val="clear" w:color="auto" w:fill="FFFFFF"/>
        </w:rPr>
        <w:t>С. Ю. Ильина // Дефектология</w:t>
      </w:r>
      <w:r>
        <w:rPr>
          <w:sz w:val="28"/>
          <w:szCs w:val="28"/>
          <w:shd w:val="clear" w:color="auto" w:fill="FFFFFF"/>
        </w:rPr>
        <w:t xml:space="preserve"> – </w:t>
      </w:r>
      <w:r w:rsidRPr="0023270E">
        <w:rPr>
          <w:sz w:val="28"/>
          <w:szCs w:val="28"/>
          <w:shd w:val="clear" w:color="auto" w:fill="FFFFFF"/>
        </w:rPr>
        <w:t>2003</w:t>
      </w:r>
      <w:r>
        <w:rPr>
          <w:sz w:val="28"/>
          <w:szCs w:val="28"/>
          <w:shd w:val="clear" w:color="auto" w:fill="FFFFFF"/>
        </w:rPr>
        <w:t xml:space="preserve"> – № 4.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7.Лалаева</w:t>
      </w:r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Р.И. Нарушение устной речи и система их коррекции у умственно отсталых школьников</w:t>
      </w:r>
      <w:r>
        <w:rPr>
          <w:sz w:val="28"/>
          <w:szCs w:val="28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FB1EDA"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Р.И.</w:t>
      </w:r>
      <w:r>
        <w:rPr>
          <w:sz w:val="28"/>
          <w:szCs w:val="28"/>
        </w:rPr>
        <w:t xml:space="preserve"> </w:t>
      </w:r>
      <w:proofErr w:type="spellStart"/>
      <w:r w:rsidRPr="0023270E">
        <w:rPr>
          <w:sz w:val="28"/>
          <w:szCs w:val="28"/>
        </w:rPr>
        <w:t>Лалаева</w:t>
      </w:r>
      <w:proofErr w:type="spellEnd"/>
      <w:r w:rsidRPr="0023270E"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Питер</w:t>
      </w:r>
      <w:r w:rsidRPr="0023270E">
        <w:rPr>
          <w:sz w:val="28"/>
          <w:szCs w:val="28"/>
        </w:rPr>
        <w:t>,</w:t>
      </w:r>
      <w:r>
        <w:rPr>
          <w:sz w:val="28"/>
          <w:szCs w:val="28"/>
        </w:rPr>
        <w:t>2008.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8.Левина</w:t>
      </w:r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Р.Е. Нарушения письма у детей с недоразвитием речи</w:t>
      </w:r>
      <w:r>
        <w:rPr>
          <w:sz w:val="28"/>
          <w:szCs w:val="28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08623C"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Р.Е.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Левина. – М.</w:t>
      </w:r>
      <w:r>
        <w:rPr>
          <w:sz w:val="28"/>
          <w:szCs w:val="28"/>
        </w:rPr>
        <w:t>: Белый город,</w:t>
      </w:r>
      <w:r w:rsidRPr="0023270E">
        <w:rPr>
          <w:sz w:val="28"/>
          <w:szCs w:val="28"/>
        </w:rPr>
        <w:t xml:space="preserve"> 19</w:t>
      </w:r>
      <w:r>
        <w:rPr>
          <w:sz w:val="28"/>
          <w:szCs w:val="28"/>
        </w:rPr>
        <w:t>99.</w:t>
      </w:r>
    </w:p>
    <w:p w:rsidR="008D16AB" w:rsidRPr="0023270E" w:rsidRDefault="008D16AB" w:rsidP="008D1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70E">
        <w:rPr>
          <w:sz w:val="28"/>
          <w:szCs w:val="28"/>
        </w:rPr>
        <w:t>9. Петрова</w:t>
      </w:r>
      <w:r>
        <w:rPr>
          <w:sz w:val="28"/>
          <w:szCs w:val="28"/>
        </w:rPr>
        <w:t>,</w:t>
      </w:r>
      <w:r w:rsidRPr="0023270E">
        <w:rPr>
          <w:sz w:val="28"/>
          <w:szCs w:val="28"/>
        </w:rPr>
        <w:t xml:space="preserve"> В. Г. Развитие речи у учащихся вспомогательной школы</w:t>
      </w:r>
      <w:r>
        <w:rPr>
          <w:sz w:val="28"/>
          <w:szCs w:val="28"/>
        </w:rPr>
        <w:t xml:space="preserve"> </w:t>
      </w:r>
      <w:r w:rsidRPr="00ED3A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D3A63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08623C"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В. Г.</w:t>
      </w:r>
      <w:r>
        <w:rPr>
          <w:sz w:val="28"/>
          <w:szCs w:val="28"/>
        </w:rPr>
        <w:t xml:space="preserve"> </w:t>
      </w:r>
      <w:r w:rsidRPr="0023270E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. – </w:t>
      </w:r>
      <w:r w:rsidRPr="0023270E">
        <w:rPr>
          <w:sz w:val="28"/>
          <w:szCs w:val="28"/>
        </w:rPr>
        <w:t>М.: Педагогика, 19</w:t>
      </w:r>
      <w:r>
        <w:rPr>
          <w:sz w:val="28"/>
          <w:szCs w:val="28"/>
        </w:rPr>
        <w:t>92.</w:t>
      </w:r>
    </w:p>
    <w:p w:rsidR="008D16AB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>10. Русский язык и чтение. 7-8 классы: речевые разминки, зрительные дик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танты, игровые упражнения </w:t>
      </w:r>
      <w:r w:rsidRPr="00ED3A6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авт.</w:t>
      </w:r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-сост. </w:t>
      </w:r>
      <w:proofErr w:type="spellStart"/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>М.Е.Прокопенко</w:t>
      </w:r>
      <w:proofErr w:type="spellEnd"/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</w:t>
      </w:r>
      <w:proofErr w:type="gramEnd"/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>: Учитель,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70E">
        <w:rPr>
          <w:rFonts w:ascii="Times New Roman" w:hAnsi="Times New Roman" w:cs="Times New Roman"/>
          <w:sz w:val="28"/>
          <w:szCs w:val="28"/>
          <w:shd w:val="clear" w:color="auto" w:fill="FFFFFF"/>
        </w:rPr>
        <w:t>2009. </w:t>
      </w:r>
    </w:p>
    <w:p w:rsidR="008D16AB" w:rsidRPr="00ED3A63" w:rsidRDefault="008D16AB" w:rsidP="008D16AB">
      <w:pPr>
        <w:pStyle w:val="1"/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8521C">
        <w:rPr>
          <w:rFonts w:ascii="Times New Roman" w:hAnsi="Times New Roman"/>
          <w:b w:val="0"/>
          <w:bCs w:val="0"/>
          <w:color w:val="auto"/>
          <w:sz w:val="28"/>
          <w:szCs w:val="28"/>
        </w:rPr>
        <w:t>11.Уроки чтения в формировании коммуникативных умений у учащ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ихся коррекционной школы VIII </w:t>
      </w:r>
      <w:r w:rsidRPr="0008521C">
        <w:rPr>
          <w:rFonts w:ascii="Times New Roman" w:hAnsi="Times New Roman"/>
          <w:b w:val="0"/>
          <w:bCs w:val="0"/>
          <w:color w:val="auto"/>
          <w:sz w:val="28"/>
          <w:szCs w:val="28"/>
        </w:rPr>
        <w:t>вида [Электронный ресурс</w:t>
      </w:r>
      <w:proofErr w:type="gramStart"/>
      <w:r w:rsidRPr="0008521C">
        <w:rPr>
          <w:rFonts w:ascii="Times New Roman" w:hAnsi="Times New Roman"/>
          <w:b w:val="0"/>
          <w:bCs w:val="0"/>
          <w:color w:val="auto"/>
          <w:sz w:val="28"/>
          <w:szCs w:val="28"/>
        </w:rPr>
        <w:t>].-</w:t>
      </w:r>
      <w:proofErr w:type="gramEnd"/>
      <w:hyperlink r:id="rId6" w:history="1">
        <w:r w:rsidRPr="0008521C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http://открытыйурок.рф/статьи/627451/</w:t>
        </w:r>
      </w:hyperlink>
    </w:p>
    <w:p w:rsidR="008D16AB" w:rsidRPr="0008521C" w:rsidRDefault="008D16AB" w:rsidP="008D1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C">
        <w:rPr>
          <w:rFonts w:ascii="Times New Roman" w:hAnsi="Times New Roman" w:cs="Times New Roman"/>
          <w:sz w:val="28"/>
          <w:szCs w:val="28"/>
        </w:rPr>
        <w:t>12.</w:t>
      </w:r>
      <w:r w:rsidRPr="0008521C">
        <w:rPr>
          <w:rFonts w:ascii="Times New Roman" w:hAnsi="Times New Roman" w:cs="Times New Roman"/>
          <w:bCs/>
          <w:color w:val="131313"/>
          <w:sz w:val="28"/>
          <w:szCs w:val="28"/>
        </w:rPr>
        <w:t xml:space="preserve"> Развитие коммуникативной компетенции учащихся с ограниченными возможностями здоровья на уроках чтения, письма и развития речи, </w:t>
      </w:r>
      <w:r w:rsidRPr="0008521C">
        <w:rPr>
          <w:rFonts w:ascii="Times New Roman" w:hAnsi="Times New Roman" w:cs="Times New Roman"/>
          <w:bCs/>
          <w:color w:val="131313"/>
          <w:sz w:val="28"/>
          <w:szCs w:val="28"/>
        </w:rPr>
        <w:lastRenderedPageBreak/>
        <w:t>способствующее успешной социальной адаптации учащихся коррекционной школы</w:t>
      </w:r>
      <w:r w:rsidRPr="0008521C">
        <w:rPr>
          <w:rFonts w:ascii="Times New Roman" w:hAnsi="Times New Roman"/>
          <w:bCs/>
          <w:color w:val="131313"/>
          <w:sz w:val="28"/>
          <w:szCs w:val="28"/>
        </w:rPr>
        <w:t xml:space="preserve"> [Электронный ресурс].- </w:t>
      </w:r>
      <w:hyperlink r:id="rId7" w:history="1">
        <w:r w:rsidRPr="0008521C">
          <w:rPr>
            <w:rStyle w:val="a9"/>
            <w:rFonts w:ascii="Times New Roman" w:eastAsia="Times New Roman" w:hAnsi="Times New Roman"/>
            <w:sz w:val="28"/>
            <w:szCs w:val="28"/>
          </w:rPr>
          <w:t>https://multiurok.ru/files/stat-ia-innovatsionnyie-tiekhnologhii-formirovaniia-navykov-kommunikativnogho-obshchieniia-u-uchashchikhsia-korriektsionnoi-shkoly-viii-vida.html</w:t>
        </w:r>
      </w:hyperlink>
    </w:p>
    <w:p w:rsidR="008D16AB" w:rsidRPr="008D16AB" w:rsidRDefault="008D16AB" w:rsidP="008D16AB"/>
    <w:sectPr w:rsidR="008D16AB" w:rsidRPr="008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42F"/>
    <w:multiLevelType w:val="hybridMultilevel"/>
    <w:tmpl w:val="1CB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47E"/>
    <w:multiLevelType w:val="hybridMultilevel"/>
    <w:tmpl w:val="1E724F88"/>
    <w:lvl w:ilvl="0" w:tplc="A7B8DCCE">
      <w:start w:val="1"/>
      <w:numFmt w:val="decimal"/>
      <w:lvlText w:val="%1."/>
      <w:lvlJc w:val="left"/>
      <w:pPr>
        <w:ind w:left="1250" w:hanging="348"/>
      </w:pPr>
      <w:rPr>
        <w:rFonts w:ascii="Times New Roman" w:eastAsia="Times New Roman" w:hAnsi="Times New Roman"/>
        <w:spacing w:val="0"/>
        <w:w w:val="100"/>
        <w:sz w:val="28"/>
        <w:szCs w:val="28"/>
      </w:rPr>
    </w:lvl>
    <w:lvl w:ilvl="1" w:tplc="891C839E">
      <w:numFmt w:val="bullet"/>
      <w:lvlText w:val="•"/>
      <w:lvlJc w:val="left"/>
      <w:pPr>
        <w:ind w:left="2150" w:hanging="348"/>
      </w:pPr>
      <w:rPr>
        <w:rFonts w:hint="default"/>
      </w:rPr>
    </w:lvl>
    <w:lvl w:ilvl="2" w:tplc="B99C2188">
      <w:numFmt w:val="bullet"/>
      <w:lvlText w:val="•"/>
      <w:lvlJc w:val="left"/>
      <w:pPr>
        <w:ind w:left="3041" w:hanging="348"/>
      </w:pPr>
      <w:rPr>
        <w:rFonts w:hint="default"/>
      </w:rPr>
    </w:lvl>
    <w:lvl w:ilvl="3" w:tplc="D536110C">
      <w:numFmt w:val="bullet"/>
      <w:lvlText w:val="•"/>
      <w:lvlJc w:val="left"/>
      <w:pPr>
        <w:ind w:left="3931" w:hanging="348"/>
      </w:pPr>
      <w:rPr>
        <w:rFonts w:hint="default"/>
      </w:rPr>
    </w:lvl>
    <w:lvl w:ilvl="4" w:tplc="3F646254"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A62C6F6A">
      <w:numFmt w:val="bullet"/>
      <w:lvlText w:val="•"/>
      <w:lvlJc w:val="left"/>
      <w:pPr>
        <w:ind w:left="5713" w:hanging="348"/>
      </w:pPr>
      <w:rPr>
        <w:rFonts w:hint="default"/>
      </w:rPr>
    </w:lvl>
    <w:lvl w:ilvl="6" w:tplc="A6663C56">
      <w:numFmt w:val="bullet"/>
      <w:lvlText w:val="•"/>
      <w:lvlJc w:val="left"/>
      <w:pPr>
        <w:ind w:left="6603" w:hanging="348"/>
      </w:pPr>
      <w:rPr>
        <w:rFonts w:hint="default"/>
      </w:rPr>
    </w:lvl>
    <w:lvl w:ilvl="7" w:tplc="1EA64DAC">
      <w:numFmt w:val="bullet"/>
      <w:lvlText w:val="•"/>
      <w:lvlJc w:val="left"/>
      <w:pPr>
        <w:ind w:left="7494" w:hanging="348"/>
      </w:pPr>
      <w:rPr>
        <w:rFonts w:hint="default"/>
      </w:rPr>
    </w:lvl>
    <w:lvl w:ilvl="8" w:tplc="4AAAE028">
      <w:numFmt w:val="bullet"/>
      <w:lvlText w:val="•"/>
      <w:lvlJc w:val="left"/>
      <w:pPr>
        <w:ind w:left="8385" w:hanging="348"/>
      </w:pPr>
      <w:rPr>
        <w:rFonts w:hint="default"/>
      </w:rPr>
    </w:lvl>
  </w:abstractNum>
  <w:abstractNum w:abstractNumId="2">
    <w:nsid w:val="31653C88"/>
    <w:multiLevelType w:val="hybridMultilevel"/>
    <w:tmpl w:val="4E56ACB0"/>
    <w:lvl w:ilvl="0" w:tplc="639CEEA2">
      <w:start w:val="1"/>
      <w:numFmt w:val="decimal"/>
      <w:lvlText w:val="%1."/>
      <w:lvlJc w:val="left"/>
      <w:pPr>
        <w:ind w:left="1108" w:hanging="567"/>
      </w:pPr>
      <w:rPr>
        <w:rFonts w:ascii="Times New Roman" w:eastAsia="Times New Roman" w:hAnsi="Times New Roman"/>
        <w:spacing w:val="0"/>
        <w:w w:val="100"/>
        <w:sz w:val="28"/>
        <w:szCs w:val="28"/>
      </w:rPr>
    </w:lvl>
    <w:lvl w:ilvl="1" w:tplc="DADA75D6">
      <w:numFmt w:val="bullet"/>
      <w:lvlText w:val="•"/>
      <w:lvlJc w:val="left"/>
      <w:pPr>
        <w:ind w:left="2006" w:hanging="567"/>
      </w:pPr>
      <w:rPr>
        <w:rFonts w:hint="default"/>
      </w:rPr>
    </w:lvl>
    <w:lvl w:ilvl="2" w:tplc="32F07D74">
      <w:numFmt w:val="bullet"/>
      <w:lvlText w:val="•"/>
      <w:lvlJc w:val="left"/>
      <w:pPr>
        <w:ind w:left="2913" w:hanging="567"/>
      </w:pPr>
      <w:rPr>
        <w:rFonts w:hint="default"/>
      </w:rPr>
    </w:lvl>
    <w:lvl w:ilvl="3" w:tplc="7362F446">
      <w:numFmt w:val="bullet"/>
      <w:lvlText w:val="•"/>
      <w:lvlJc w:val="left"/>
      <w:pPr>
        <w:ind w:left="3819" w:hanging="567"/>
      </w:pPr>
      <w:rPr>
        <w:rFonts w:hint="default"/>
      </w:rPr>
    </w:lvl>
    <w:lvl w:ilvl="4" w:tplc="DACE8F2C">
      <w:numFmt w:val="bullet"/>
      <w:lvlText w:val="•"/>
      <w:lvlJc w:val="left"/>
      <w:pPr>
        <w:ind w:left="4726" w:hanging="567"/>
      </w:pPr>
      <w:rPr>
        <w:rFonts w:hint="default"/>
      </w:rPr>
    </w:lvl>
    <w:lvl w:ilvl="5" w:tplc="27CC1990">
      <w:numFmt w:val="bullet"/>
      <w:lvlText w:val="•"/>
      <w:lvlJc w:val="left"/>
      <w:pPr>
        <w:ind w:left="5633" w:hanging="567"/>
      </w:pPr>
      <w:rPr>
        <w:rFonts w:hint="default"/>
      </w:rPr>
    </w:lvl>
    <w:lvl w:ilvl="6" w:tplc="F978F2B0">
      <w:numFmt w:val="bullet"/>
      <w:lvlText w:val="•"/>
      <w:lvlJc w:val="left"/>
      <w:pPr>
        <w:ind w:left="6539" w:hanging="567"/>
      </w:pPr>
      <w:rPr>
        <w:rFonts w:hint="default"/>
      </w:rPr>
    </w:lvl>
    <w:lvl w:ilvl="7" w:tplc="0324DB0C">
      <w:numFmt w:val="bullet"/>
      <w:lvlText w:val="•"/>
      <w:lvlJc w:val="left"/>
      <w:pPr>
        <w:ind w:left="7446" w:hanging="567"/>
      </w:pPr>
      <w:rPr>
        <w:rFonts w:hint="default"/>
      </w:rPr>
    </w:lvl>
    <w:lvl w:ilvl="8" w:tplc="F29AB9FE">
      <w:numFmt w:val="bullet"/>
      <w:lvlText w:val="•"/>
      <w:lvlJc w:val="left"/>
      <w:pPr>
        <w:ind w:left="8353" w:hanging="567"/>
      </w:pPr>
      <w:rPr>
        <w:rFonts w:hint="default"/>
      </w:rPr>
    </w:lvl>
  </w:abstractNum>
  <w:abstractNum w:abstractNumId="3">
    <w:nsid w:val="3FE7376C"/>
    <w:multiLevelType w:val="hybridMultilevel"/>
    <w:tmpl w:val="E34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19DD"/>
    <w:multiLevelType w:val="hybridMultilevel"/>
    <w:tmpl w:val="C4881DD8"/>
    <w:lvl w:ilvl="0" w:tplc="891C839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8B06E9"/>
    <w:multiLevelType w:val="multilevel"/>
    <w:tmpl w:val="700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2E6411"/>
    <w:multiLevelType w:val="multilevel"/>
    <w:tmpl w:val="434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27F646E"/>
    <w:multiLevelType w:val="hybridMultilevel"/>
    <w:tmpl w:val="B964C33A"/>
    <w:lvl w:ilvl="0" w:tplc="280A8D3C">
      <w:start w:val="1"/>
      <w:numFmt w:val="decimal"/>
      <w:lvlText w:val="%1."/>
      <w:lvlJc w:val="left"/>
      <w:pPr>
        <w:ind w:left="1250" w:hanging="348"/>
      </w:pPr>
      <w:rPr>
        <w:rFonts w:ascii="Times New Roman" w:eastAsia="Times New Roman" w:hAnsi="Times New Roman"/>
        <w:spacing w:val="0"/>
        <w:w w:val="100"/>
        <w:sz w:val="28"/>
        <w:szCs w:val="28"/>
      </w:rPr>
    </w:lvl>
    <w:lvl w:ilvl="1" w:tplc="B19E884C">
      <w:numFmt w:val="bullet"/>
      <w:lvlText w:val="•"/>
      <w:lvlJc w:val="left"/>
      <w:pPr>
        <w:ind w:left="2150" w:hanging="348"/>
      </w:pPr>
      <w:rPr>
        <w:rFonts w:hint="default"/>
      </w:rPr>
    </w:lvl>
    <w:lvl w:ilvl="2" w:tplc="6A54A6C2">
      <w:numFmt w:val="bullet"/>
      <w:lvlText w:val="•"/>
      <w:lvlJc w:val="left"/>
      <w:pPr>
        <w:ind w:left="3041" w:hanging="348"/>
      </w:pPr>
      <w:rPr>
        <w:rFonts w:hint="default"/>
      </w:rPr>
    </w:lvl>
    <w:lvl w:ilvl="3" w:tplc="0F8A844E">
      <w:numFmt w:val="bullet"/>
      <w:lvlText w:val="•"/>
      <w:lvlJc w:val="left"/>
      <w:pPr>
        <w:ind w:left="3931" w:hanging="348"/>
      </w:pPr>
      <w:rPr>
        <w:rFonts w:hint="default"/>
      </w:rPr>
    </w:lvl>
    <w:lvl w:ilvl="4" w:tplc="4E8A7C22"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C316C1B2">
      <w:numFmt w:val="bullet"/>
      <w:lvlText w:val="•"/>
      <w:lvlJc w:val="left"/>
      <w:pPr>
        <w:ind w:left="5713" w:hanging="348"/>
      </w:pPr>
      <w:rPr>
        <w:rFonts w:hint="default"/>
      </w:rPr>
    </w:lvl>
    <w:lvl w:ilvl="6" w:tplc="4CD2A2DA">
      <w:numFmt w:val="bullet"/>
      <w:lvlText w:val="•"/>
      <w:lvlJc w:val="left"/>
      <w:pPr>
        <w:ind w:left="6603" w:hanging="348"/>
      </w:pPr>
      <w:rPr>
        <w:rFonts w:hint="default"/>
      </w:rPr>
    </w:lvl>
    <w:lvl w:ilvl="7" w:tplc="FEE2A8A4">
      <w:numFmt w:val="bullet"/>
      <w:lvlText w:val="•"/>
      <w:lvlJc w:val="left"/>
      <w:pPr>
        <w:ind w:left="7494" w:hanging="348"/>
      </w:pPr>
      <w:rPr>
        <w:rFonts w:hint="default"/>
      </w:rPr>
    </w:lvl>
    <w:lvl w:ilvl="8" w:tplc="0C347DE4">
      <w:numFmt w:val="bullet"/>
      <w:lvlText w:val="•"/>
      <w:lvlJc w:val="left"/>
      <w:pPr>
        <w:ind w:left="8385" w:hanging="3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B"/>
    <w:rsid w:val="0030731D"/>
    <w:rsid w:val="008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26E2-91FB-4CA9-933C-C995048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6AB"/>
    <w:pPr>
      <w:keepNext/>
      <w:keepLines/>
      <w:spacing w:after="132" w:line="259" w:lineRule="auto"/>
      <w:ind w:left="10" w:hanging="10"/>
      <w:jc w:val="center"/>
      <w:outlineLvl w:val="0"/>
    </w:pPr>
    <w:rPr>
      <w:rFonts w:ascii="Calibri" w:eastAsia="Calibri" w:hAnsi="Calibri" w:cs="Times New Roman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8D16AB"/>
    <w:pPr>
      <w:keepNext/>
      <w:spacing w:before="240" w:after="60" w:line="259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D16AB"/>
    <w:pPr>
      <w:keepNext/>
      <w:spacing w:before="240" w:after="60" w:line="259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D16AB"/>
    <w:rPr>
      <w:rFonts w:ascii="Calibri" w:eastAsia="Calibri" w:hAnsi="Calibri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16A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D16AB"/>
    <w:rPr>
      <w:rFonts w:ascii="Calibri" w:eastAsia="Times New Roman" w:hAnsi="Calibri" w:cs="Calibri"/>
      <w:b/>
      <w:bCs/>
      <w:sz w:val="28"/>
      <w:szCs w:val="28"/>
    </w:rPr>
  </w:style>
  <w:style w:type="character" w:styleId="a4">
    <w:name w:val="Emphasis"/>
    <w:uiPriority w:val="99"/>
    <w:qFormat/>
    <w:rsid w:val="008D16AB"/>
    <w:rPr>
      <w:i/>
      <w:iCs/>
    </w:rPr>
  </w:style>
  <w:style w:type="character" w:styleId="a5">
    <w:name w:val="Strong"/>
    <w:uiPriority w:val="99"/>
    <w:qFormat/>
    <w:rsid w:val="008D16AB"/>
    <w:rPr>
      <w:b/>
      <w:bCs/>
    </w:rPr>
  </w:style>
  <w:style w:type="paragraph" w:styleId="a6">
    <w:name w:val="Body Text"/>
    <w:basedOn w:val="a"/>
    <w:link w:val="a7"/>
    <w:uiPriority w:val="99"/>
    <w:rsid w:val="008D16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D16AB"/>
    <w:rPr>
      <w:rFonts w:ascii="Calibri" w:eastAsia="Calibri" w:hAnsi="Calibri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D16AB"/>
    <w:pPr>
      <w:widowControl w:val="0"/>
      <w:autoSpaceDE w:val="0"/>
      <w:autoSpaceDN w:val="0"/>
      <w:spacing w:after="0" w:line="240" w:lineRule="auto"/>
      <w:ind w:left="1250" w:hanging="360"/>
    </w:pPr>
    <w:rPr>
      <w:rFonts w:ascii="Times New Roman" w:eastAsia="Times New Roman" w:hAnsi="Times New Roman" w:cs="Times New Roman"/>
    </w:rPr>
  </w:style>
  <w:style w:type="character" w:styleId="a9">
    <w:name w:val="Hyperlink"/>
    <w:uiPriority w:val="99"/>
    <w:unhideWhenUsed/>
    <w:rsid w:val="008D1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stat-ia-innovatsionnyie-tiekhnologhii-formirovaniia-navykov-kommunikativnogho-obshchieniia-u-uchashchikhsia-korriektsionnoi-shkoly-viii-vi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&#1089;&#1090;&#1072;&#1090;&#1100;&#1080;/62745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5161</Words>
  <Characters>29421</Characters>
  <Application>Microsoft Office Word</Application>
  <DocSecurity>0</DocSecurity>
  <Lines>245</Lines>
  <Paragraphs>69</Paragraphs>
  <ScaleCrop>false</ScaleCrop>
  <Company>DNA Project</Company>
  <LinksUpToDate>false</LinksUpToDate>
  <CharactersWithSpaces>34513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2018-11-19T12:33:00Z</dcterms:created>
  <dcterms:modified xsi:type="dcterms:W3CDTF">2018-11-19T12:41:00Z</dcterms:modified>
</cp:coreProperties>
</file>