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DF" w:rsidRDefault="00683F17" w:rsidP="007A1ADF">
      <w:pPr>
        <w:spacing w:after="12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i/>
          <w:color w:val="C00000"/>
          <w:kern w:val="36"/>
          <w:sz w:val="72"/>
          <w:szCs w:val="38"/>
        </w:rPr>
        <w:t xml:space="preserve">   </w:t>
      </w:r>
      <w:r w:rsidRPr="00683F17">
        <w:rPr>
          <w:rFonts w:ascii="Arial" w:hAnsi="Arial" w:cs="Arial"/>
          <w:b/>
          <w:bCs/>
          <w:i/>
          <w:color w:val="C00000"/>
          <w:kern w:val="36"/>
          <w:sz w:val="72"/>
          <w:szCs w:val="38"/>
        </w:rPr>
        <w:t xml:space="preserve"> </w:t>
      </w:r>
      <w:r w:rsidR="007A1ADF">
        <w:rPr>
          <w:rFonts w:ascii="Times New Roman" w:hAnsi="Times New Roman"/>
          <w:sz w:val="28"/>
          <w:szCs w:val="28"/>
        </w:rPr>
        <w:t>Васильева Елена Анатольевна</w:t>
      </w:r>
    </w:p>
    <w:p w:rsidR="007A1ADF" w:rsidRDefault="007A1ADF" w:rsidP="007A1ADF">
      <w:pPr>
        <w:spacing w:after="12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МБДОУ № 90 г. Мурманск</w:t>
      </w:r>
    </w:p>
    <w:p w:rsidR="00683F17" w:rsidRPr="007A1ADF" w:rsidRDefault="00683F17" w:rsidP="00683F17">
      <w:pPr>
        <w:pStyle w:val="a3"/>
        <w:rPr>
          <w:b/>
          <w:bCs/>
          <w:i/>
          <w:color w:val="C00000"/>
          <w:kern w:val="36"/>
          <w:sz w:val="48"/>
          <w:szCs w:val="38"/>
        </w:rPr>
      </w:pPr>
    </w:p>
    <w:p w:rsidR="007A1ADF" w:rsidRDefault="001C71A0" w:rsidP="007A1ADF">
      <w:pPr>
        <w:pStyle w:val="a3"/>
        <w:spacing w:line="360" w:lineRule="auto"/>
        <w:jc w:val="center"/>
        <w:rPr>
          <w:b/>
          <w:bCs/>
          <w:color w:val="000000" w:themeColor="text1"/>
          <w:kern w:val="36"/>
          <w:sz w:val="28"/>
          <w:szCs w:val="38"/>
        </w:rPr>
      </w:pPr>
      <w:r w:rsidRPr="001C71A0">
        <w:rPr>
          <w:b/>
          <w:bCs/>
          <w:color w:val="000000" w:themeColor="text1"/>
          <w:kern w:val="36"/>
          <w:sz w:val="28"/>
          <w:szCs w:val="38"/>
        </w:rPr>
        <w:t xml:space="preserve">«Развитие познавательных способностей у детей раннего возраста </w:t>
      </w:r>
    </w:p>
    <w:p w:rsidR="001C71A0" w:rsidRPr="007A1ADF" w:rsidRDefault="001C71A0" w:rsidP="007A1ADF">
      <w:pPr>
        <w:pStyle w:val="a3"/>
        <w:spacing w:line="360" w:lineRule="auto"/>
        <w:jc w:val="center"/>
        <w:rPr>
          <w:color w:val="000000" w:themeColor="text1"/>
          <w:sz w:val="16"/>
          <w:szCs w:val="21"/>
        </w:rPr>
      </w:pPr>
      <w:r w:rsidRPr="001C71A0">
        <w:rPr>
          <w:b/>
          <w:bCs/>
          <w:color w:val="000000" w:themeColor="text1"/>
          <w:kern w:val="36"/>
          <w:sz w:val="28"/>
          <w:szCs w:val="38"/>
        </w:rPr>
        <w:t>через ознакомление с природой»</w:t>
      </w:r>
      <w:r>
        <w:rPr>
          <w:b/>
          <w:bCs/>
          <w:color w:val="000000" w:themeColor="text1"/>
          <w:sz w:val="28"/>
        </w:rPr>
        <w:tab/>
      </w:r>
    </w:p>
    <w:p w:rsidR="007A1ADF" w:rsidRDefault="001C71A0" w:rsidP="007A1ADF">
      <w:pPr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1C71A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Познавательная деятельность детей при ознакомлении с природой</w:t>
      </w:r>
      <w:r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является важной частью системы дошкольного образования. Общение с </w:t>
      </w:r>
      <w:r w:rsidRPr="001C71A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природой</w:t>
      </w:r>
      <w:r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положительно влияет на ребёнка, делает его добрее, мягче, будит в нём лучшие качества. </w:t>
      </w:r>
      <w:r w:rsidRPr="001C71A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Природа своим разнообразием</w:t>
      </w:r>
      <w:r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, красочностью привлекает </w:t>
      </w:r>
      <w:r w:rsidRPr="001C71A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детей</w:t>
      </w:r>
      <w:r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и даёт им много радостных переживаний. Впечатления от родной </w:t>
      </w:r>
      <w:r w:rsidRPr="001C71A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природы</w:t>
      </w:r>
      <w:r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, полученные в </w:t>
      </w:r>
      <w:r w:rsidRPr="001C71A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раннем детстве</w:t>
      </w:r>
      <w:r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, запоминаются на всю жизнь и часто влия</w:t>
      </w:r>
      <w:r w:rsidR="007A1AD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ю</w:t>
      </w:r>
      <w:r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т на отношение человека к </w:t>
      </w:r>
      <w:r w:rsidRPr="001C71A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природе</w:t>
      </w:r>
      <w:r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. </w:t>
      </w:r>
    </w:p>
    <w:p w:rsidR="001C71A0" w:rsidRPr="001C71A0" w:rsidRDefault="001C71A0" w:rsidP="007A1ADF">
      <w:pPr>
        <w:spacing w:before="225" w:after="225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</w:pPr>
      <w:r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Привлекая внимание к изменениям</w:t>
      </w:r>
      <w:r w:rsidR="007A1AD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,</w:t>
      </w:r>
      <w:r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которые происходят в разное время года, надо научить </w:t>
      </w:r>
      <w:r w:rsidRPr="001C71A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детей</w:t>
      </w:r>
      <w:r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не только любоваться красивыми пейзажами, но и наблюдать </w:t>
      </w:r>
      <w:r w:rsidRPr="001C71A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природу</w:t>
      </w:r>
      <w:r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, понимать некоторые происходящие в ней явления.</w:t>
      </w:r>
    </w:p>
    <w:p w:rsidR="001C71A0" w:rsidRPr="001C71A0" w:rsidRDefault="001C71A0" w:rsidP="007A1ADF">
      <w:pPr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Помогая ребёнку активно </w:t>
      </w:r>
      <w:r w:rsidRPr="001C71A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познавать природу</w:t>
      </w:r>
      <w:r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, я обращаю внимание малыша на яркий цветок, красивый камушек, пушистые хлопья снега, красивые кра</w:t>
      </w:r>
      <w:r w:rsidR="007A1AD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сно-жёлтые листочки на деревьях</w:t>
      </w:r>
      <w:r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1C71A0" w:rsidRPr="001C71A0" w:rsidRDefault="001C71A0" w:rsidP="007A1ADF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1C71A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Ознакомление детей с природой</w:t>
      </w:r>
      <w:r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, я осуществляю в разнообразных </w:t>
      </w:r>
      <w:r w:rsidRPr="007A1AD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формах</w:t>
      </w:r>
      <w:r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:</w:t>
      </w:r>
    </w:p>
    <w:p w:rsidR="001C71A0" w:rsidRPr="001C71A0" w:rsidRDefault="001C71A0" w:rsidP="007A1ADF">
      <w:pPr>
        <w:spacing w:before="225" w:after="225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</w:rPr>
      </w:pPr>
      <w:r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1. На занятиях. </w:t>
      </w:r>
    </w:p>
    <w:p w:rsidR="001C71A0" w:rsidRPr="001C71A0" w:rsidRDefault="001C71A0" w:rsidP="007A1ADF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2. Знакомство </w:t>
      </w:r>
      <w:r w:rsidRPr="001C71A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детей</w:t>
      </w:r>
      <w:r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с признаками хорошего состояния комнатных растений.</w:t>
      </w:r>
    </w:p>
    <w:p w:rsidR="007A1ADF" w:rsidRDefault="007A1ADF" w:rsidP="007A1ADF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3. «</w:t>
      </w:r>
      <w:r w:rsidR="001C71A0"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равнение игрушечной ели и живой»</w:t>
      </w:r>
      <w:r w:rsidR="001C71A0"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:rsidR="001C71A0" w:rsidRDefault="007A1ADF" w:rsidP="007A1ADF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 </w:t>
      </w:r>
      <w:r w:rsidR="001C71A0" w:rsidRPr="007A1ADF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u w:val="single"/>
        </w:rPr>
        <w:t>Цель</w:t>
      </w:r>
      <w:r w:rsidR="001C71A0"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: воспитание чувство восхищения живым деревом.</w:t>
      </w:r>
    </w:p>
    <w:p w:rsidR="007A1ADF" w:rsidRPr="001C71A0" w:rsidRDefault="007A1ADF" w:rsidP="007A1ADF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1C71A0" w:rsidRPr="001C71A0" w:rsidRDefault="007A1ADF" w:rsidP="007A1ADF">
      <w:pPr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="001C71A0"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Осуществляла знакомство с </w:t>
      </w:r>
      <w:r w:rsidR="001C71A0" w:rsidRPr="001C71A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природой</w:t>
      </w:r>
      <w:r w:rsidR="001C71A0"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и в повседневной жизни, в труде, играх на участке, наблюдениях, чтении и рассказывании стихов и рассказов. </w:t>
      </w:r>
    </w:p>
    <w:p w:rsidR="001C71A0" w:rsidRPr="001C71A0" w:rsidRDefault="007A1ADF" w:rsidP="007A1ADF">
      <w:pPr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="001C71A0"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ашей группе есть книжная полка «Жар-птица»</w:t>
      </w:r>
      <w:r w:rsidR="001C71A0"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, она оснащена детской художественной литературой, сказками, стихами и </w:t>
      </w:r>
      <w:r w:rsidR="001C71A0" w:rsidRPr="001C71A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познавательной литературой о природе</w:t>
      </w:r>
      <w:r w:rsidR="001C71A0"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. Дети с удовольствием рассматривают сюжетные </w:t>
      </w:r>
      <w:r w:rsidR="001C71A0"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 xml:space="preserve">картинки о животных, о растениях, знакомятся со строением дерева, сравнивают кустарник с деревом, находят сходство и различия. </w:t>
      </w:r>
    </w:p>
    <w:p w:rsidR="001C71A0" w:rsidRPr="001C71A0" w:rsidRDefault="007A1ADF" w:rsidP="007A1ADF">
      <w:pPr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="001C71A0"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Особое место, конечно, я отвожу занятиям с элементами экспериментирования. Я считаю, что экспериментирование является наиболее успешным путём для </w:t>
      </w:r>
      <w:r w:rsidR="001C71A0" w:rsidRPr="001C71A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ознакомления детей раннего возраста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с миром окружающей их живой и не</w:t>
      </w:r>
      <w:r w:rsidR="001C71A0"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живой </w:t>
      </w:r>
      <w:r w:rsidR="001C71A0" w:rsidRPr="001C71A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природы</w:t>
      </w:r>
      <w:r w:rsidR="001C71A0"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1C71A0" w:rsidRPr="001C71A0" w:rsidRDefault="007A1ADF" w:rsidP="007A1ADF">
      <w:pPr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="001C71A0"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Основным методом в деятельности по экспериментированию у </w:t>
      </w:r>
      <w:r w:rsidR="001C71A0" w:rsidRPr="001C71A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детей раннего возраста</w:t>
      </w:r>
      <w:r w:rsidR="001C71A0"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, я выбрала проведение элементарных </w:t>
      </w:r>
      <w:r w:rsidR="001C71A0" w:rsidRPr="001C71A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опытов</w:t>
      </w:r>
      <w:r w:rsidR="001C71A0"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. </w:t>
      </w:r>
      <w:r w:rsidR="001C71A0" w:rsidRPr="001C71A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Опыты</w:t>
      </w:r>
      <w:r w:rsidR="001C71A0"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проводила как с подгруппой </w:t>
      </w:r>
      <w:r w:rsidR="001C71A0" w:rsidRPr="001C71A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, так и с двумя-</w:t>
      </w:r>
      <w:r w:rsidR="001C71A0"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тремя малышами. Свою </w:t>
      </w:r>
      <w:r w:rsidR="001C71A0" w:rsidRPr="001C71A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работу</w:t>
      </w:r>
      <w:r w:rsidR="001C71A0"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я начинала с экспериментирован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ия с водой. В режимных моментах</w:t>
      </w:r>
      <w:r w:rsidR="001C71A0"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дети убеждались в том, что водой можно умываться, что вода может литься, а может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и  </w:t>
      </w:r>
      <w:r w:rsidR="001C71A0"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брызгать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…</w:t>
      </w:r>
    </w:p>
    <w:p w:rsidR="007A1ADF" w:rsidRDefault="007A1ADF" w:rsidP="007A1ADF">
      <w:pPr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="001C71A0"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На занятиях дети получали представление о том, что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:</w:t>
      </w:r>
    </w:p>
    <w:p w:rsidR="007A1ADF" w:rsidRDefault="007A1ADF" w:rsidP="007A1ADF">
      <w:pPr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1C71A0"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вода жидкая, поэтому может выливаться из сосу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да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дидактическая игра  «</w:t>
      </w:r>
      <w:r w:rsidRPr="007A1ADF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  <w:t>Напоим кукол чаем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»); </w:t>
      </w:r>
    </w:p>
    <w:p w:rsidR="007A1ADF" w:rsidRDefault="007A1ADF" w:rsidP="007A1ADF">
      <w:pPr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1C71A0"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что вода не имеет цвета, но её можно покрасить (например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, занятия по рисованию «</w:t>
      </w:r>
      <w:r w:rsidRPr="007A1ADF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  <w:t>Разноцветная водичка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», «</w:t>
      </w:r>
      <w:r w:rsidRPr="007A1ADF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  <w:t>Волшебная водичка в баночках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»);</w:t>
      </w:r>
    </w:p>
    <w:p w:rsidR="007A1ADF" w:rsidRDefault="007A1ADF" w:rsidP="007A1ADF">
      <w:pPr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- </w:t>
      </w:r>
      <w:r w:rsidR="001C71A0"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что вода может быть тёплой и холодной (</w:t>
      </w:r>
      <w:proofErr w:type="gramStart"/>
      <w:r w:rsidR="001C71A0"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например</w:t>
      </w:r>
      <w:proofErr w:type="gramEnd"/>
      <w:r w:rsidR="001C71A0"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игра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«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  <w:t>К</w:t>
      </w:r>
      <w:r w:rsidRPr="007A1ADF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  <w:t>укла Катя замаралась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»);</w:t>
      </w:r>
    </w:p>
    <w:p w:rsidR="001C71A0" w:rsidRPr="001C71A0" w:rsidRDefault="007A1ADF" w:rsidP="007A1ADF">
      <w:pPr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1C71A0"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что вода может превращаться в лёд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и наоборот</w:t>
      </w:r>
      <w:r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</w:rPr>
        <w:t>(</w:t>
      </w:r>
      <w:r w:rsidRPr="007A1ADF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</w:rPr>
        <w:t>занятие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</w:rPr>
        <w:t xml:space="preserve"> «Разноцветные льдинки»</w:t>
      </w:r>
      <w:r w:rsidR="001C71A0" w:rsidRPr="001C71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</w:rPr>
        <w:t>)</w:t>
      </w:r>
      <w:r w:rsidR="001C71A0"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:rsidR="001C71A0" w:rsidRPr="001C71A0" w:rsidRDefault="007A1ADF" w:rsidP="007A1ADF">
      <w:pPr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="001C71A0"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При проведении игры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«</w:t>
      </w:r>
      <w:proofErr w:type="gramStart"/>
      <w:r w:rsidRPr="007A1ADF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  <w:t>Тонет</w:t>
      </w:r>
      <w:proofErr w:type="gramEnd"/>
      <w:r w:rsidRPr="007A1ADF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  <w:t xml:space="preserve"> не тонет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»</w:t>
      </w:r>
      <w:r w:rsidR="001C71A0"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1C71A0"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дети убеждались в том, что некоторые предметы плавают, а некоторые тонут в воде, например железные и пластмассовые ложки, пластмассовые мячи и камушки.</w:t>
      </w:r>
    </w:p>
    <w:p w:rsidR="001C71A0" w:rsidRPr="001C71A0" w:rsidRDefault="007A1ADF" w:rsidP="007A1ADF">
      <w:pPr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="001C71A0"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Наблюдения на прогулке обогащают представления </w:t>
      </w:r>
      <w:r w:rsidR="001C71A0" w:rsidRPr="001C71A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детей об окружающем мире</w:t>
      </w:r>
      <w:r w:rsidR="001C71A0"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1C71A0" w:rsidRPr="001C71A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развивают познавательные процессы у детей</w:t>
      </w:r>
      <w:r w:rsidR="001C71A0"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, формируют доброжелательное отношение к </w:t>
      </w:r>
      <w:r w:rsidR="001C71A0" w:rsidRPr="001C71A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природе</w:t>
      </w:r>
      <w:r w:rsidR="001C71A0"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7A1ADF" w:rsidRDefault="007A1ADF" w:rsidP="007A1ADF">
      <w:pPr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="001C71A0"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Так как большую роль в процессе </w:t>
      </w:r>
      <w:r w:rsidR="001C71A0" w:rsidRPr="001C71A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ознакомления с окружающим миром</w:t>
      </w:r>
      <w:r w:rsidR="001C71A0"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, формирование положительного отношения к </w:t>
      </w:r>
      <w:r w:rsidR="001C71A0" w:rsidRPr="001C71A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природе играют родители</w:t>
      </w:r>
      <w:r w:rsidR="001C71A0"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, мы стараемся привлечь к </w:t>
      </w:r>
      <w:r w:rsidR="001C71A0" w:rsidRPr="001C71A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работе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r w:rsidR="001C71A0" w:rsidRPr="001C71A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 xml:space="preserve"> 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r w:rsidR="001C71A0" w:rsidRPr="001C71A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 xml:space="preserve"> их</w:t>
      </w:r>
      <w:r w:rsidR="001C71A0"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. </w:t>
      </w:r>
    </w:p>
    <w:p w:rsidR="00683F17" w:rsidRPr="007A1ADF" w:rsidRDefault="007A1ADF" w:rsidP="007A1ADF">
      <w:pPr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="001C71A0" w:rsidRPr="001C71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Помещаем советы, даём различные консультации, отве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чаем на интересующие их вопросы.</w:t>
      </w:r>
    </w:p>
    <w:sectPr w:rsidR="00683F17" w:rsidRPr="007A1ADF" w:rsidSect="007A1A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E26"/>
    <w:multiLevelType w:val="multilevel"/>
    <w:tmpl w:val="E9FA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5F6"/>
    <w:rsid w:val="001C71A0"/>
    <w:rsid w:val="00291BC9"/>
    <w:rsid w:val="00683F17"/>
    <w:rsid w:val="00777F7D"/>
    <w:rsid w:val="007A190A"/>
    <w:rsid w:val="007A1ADF"/>
    <w:rsid w:val="008375F6"/>
    <w:rsid w:val="009613A1"/>
    <w:rsid w:val="00A573F8"/>
    <w:rsid w:val="00B47226"/>
    <w:rsid w:val="00BD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C9"/>
  </w:style>
  <w:style w:type="paragraph" w:styleId="1">
    <w:name w:val="heading 1"/>
    <w:basedOn w:val="a"/>
    <w:link w:val="10"/>
    <w:uiPriority w:val="9"/>
    <w:qFormat/>
    <w:rsid w:val="00837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5F6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a3">
    <w:name w:val="Normal (Web)"/>
    <w:basedOn w:val="a"/>
    <w:uiPriority w:val="99"/>
    <w:unhideWhenUsed/>
    <w:rsid w:val="008375F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8375F6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Strong"/>
    <w:basedOn w:val="a0"/>
    <w:uiPriority w:val="22"/>
    <w:qFormat/>
    <w:rsid w:val="008375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90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D7995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7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1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498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9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0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6796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6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5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8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9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285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6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18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706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13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4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1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5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877E0-FFFB-4266-A64D-FA472353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Ирина Николаевна</cp:lastModifiedBy>
  <cp:revision>10</cp:revision>
  <cp:lastPrinted>2016-10-24T18:12:00Z</cp:lastPrinted>
  <dcterms:created xsi:type="dcterms:W3CDTF">2016-10-12T16:01:00Z</dcterms:created>
  <dcterms:modified xsi:type="dcterms:W3CDTF">2017-11-05T16:59:00Z</dcterms:modified>
</cp:coreProperties>
</file>